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2D83" w14:textId="77777777" w:rsidR="00CC2EBC" w:rsidRDefault="00CC2EBC" w:rsidP="00CC2EBC"/>
    <w:p w14:paraId="60D8E8E9" w14:textId="343F6054" w:rsidR="00CC2EBC" w:rsidRDefault="00CC2EBC" w:rsidP="00E9495B">
      <w:pPr>
        <w:spacing w:line="240" w:lineRule="auto"/>
      </w:pPr>
      <w:r w:rsidRPr="008401F2">
        <w:rPr>
          <w:b/>
          <w:bCs/>
        </w:rPr>
        <w:t>De PFAS verspreiding in regio Zuid-Holland Zuid</w:t>
      </w:r>
      <w:r w:rsidR="008401F2">
        <w:rPr>
          <w:b/>
          <w:bCs/>
        </w:rPr>
        <w:br/>
      </w:r>
      <w:r>
        <w:t>Op donderdag 15 juni zond Zembla 's avonds 'De PFAS-doofpot’ uit en op donderdag 29 juni was er op NPO Start om 10 uur een extra Zembla aflevering 'De PFAS verspreiding'. Beide uitzendingen veroorzaken onrust bij bewoners uit regio Zuid-Holland Zuid. Gemeenten, GGD</w:t>
      </w:r>
      <w:r w:rsidR="008401F2">
        <w:t xml:space="preserve"> </w:t>
      </w:r>
      <w:r>
        <w:t>ZHZ (onderdeel van de Dienst Gezondheid &amp; Jeugd) en O</w:t>
      </w:r>
      <w:r w:rsidR="008401F2">
        <w:t>mgevingsdienst Zuid-Holland Zuid (O</w:t>
      </w:r>
      <w:r>
        <w:t>ZHZ</w:t>
      </w:r>
      <w:r w:rsidR="008401F2">
        <w:t>)</w:t>
      </w:r>
      <w:r>
        <w:t xml:space="preserve"> ontvingen diverse telefoontjes van verontruste inwoners.</w:t>
      </w:r>
    </w:p>
    <w:p w14:paraId="77AE8966" w14:textId="7E5F3DFE" w:rsidR="002471CA" w:rsidRDefault="00CC2EBC" w:rsidP="00E9495B">
      <w:pPr>
        <w:spacing w:line="240" w:lineRule="auto"/>
      </w:pPr>
      <w:r w:rsidRPr="008401F2">
        <w:rPr>
          <w:b/>
          <w:bCs/>
        </w:rPr>
        <w:t>Geen advies voor PFAS in zwemwater in het algemeen</w:t>
      </w:r>
      <w:r w:rsidR="008401F2">
        <w:rPr>
          <w:b/>
          <w:bCs/>
        </w:rPr>
        <w:br/>
      </w:r>
      <w:r>
        <w:t xml:space="preserve">Bij Zembla worden stevige uitspraken gedaan over PFAS in sloot- en zwemwater rondom </w:t>
      </w:r>
      <w:proofErr w:type="spellStart"/>
      <w:r>
        <w:t>Chemours</w:t>
      </w:r>
      <w:proofErr w:type="spellEnd"/>
      <w:r>
        <w:t xml:space="preserve">. </w:t>
      </w:r>
      <w:r w:rsidR="002471CA" w:rsidRPr="001E68C6">
        <w:t>Zembla heeft de hoeveelheid PFAS in het water vergeleken met andere</w:t>
      </w:r>
      <w:r w:rsidR="00EE744C">
        <w:t xml:space="preserve">, niet vergelijkbare, </w:t>
      </w:r>
      <w:r w:rsidR="002471CA" w:rsidRPr="001E68C6">
        <w:t xml:space="preserve">cijfers, namelijk de </w:t>
      </w:r>
      <w:r w:rsidR="00E9495B">
        <w:t xml:space="preserve">EFSA-limiet van de </w:t>
      </w:r>
      <w:r w:rsidR="002471CA" w:rsidRPr="001E68C6">
        <w:t xml:space="preserve">hoeveelheid PFAS die je maximaal binnen </w:t>
      </w:r>
      <w:r w:rsidR="00E9495B">
        <w:t>kunt</w:t>
      </w:r>
      <w:r w:rsidR="002471CA" w:rsidRPr="001E68C6">
        <w:t xml:space="preserve"> krijgen via voeding en andere bronnen. </w:t>
      </w:r>
    </w:p>
    <w:p w14:paraId="7859325A" w14:textId="77777777" w:rsidR="002471CA" w:rsidRDefault="00CC2EBC" w:rsidP="00E9495B">
      <w:pPr>
        <w:spacing w:line="240" w:lineRule="auto"/>
      </w:pPr>
      <w:r>
        <w:t xml:space="preserve">Dit roept vragen op bij inwoners en geeft zorgen of je wel veilig kunt zwemmen in bijvoorbeeld Het Lammetjeswiel in Alblasserdam of in De Merwelanden In Dordrecht. </w:t>
      </w:r>
    </w:p>
    <w:p w14:paraId="0B4D5892" w14:textId="77777777" w:rsidR="002B2B89" w:rsidRDefault="002B2B89" w:rsidP="00E9495B">
      <w:pPr>
        <w:spacing w:after="0" w:line="240" w:lineRule="auto"/>
        <w:rPr>
          <w:b/>
        </w:rPr>
      </w:pPr>
      <w:r>
        <w:rPr>
          <w:b/>
        </w:rPr>
        <w:t>RIVM berekent nieuwe grenswaarden voor PFAS op basis van waarden ESFA</w:t>
      </w:r>
    </w:p>
    <w:p w14:paraId="314B83C0" w14:textId="437AA016" w:rsidR="002B2B89" w:rsidRDefault="002B2B89" w:rsidP="00E9495B">
      <w:pPr>
        <w:spacing w:line="240" w:lineRule="auto"/>
      </w:pPr>
      <w:r>
        <w:t xml:space="preserve">De Europese Voedselveiligheidsautoriteit (EFSA) heeft najaar 2020 een nieuwe gezondheidskundige grenswaarde afgeleid voor 4 PFAS-stoffen, waaronder PFOA en PFOS. Nieuwe inzichten laten zien dat deze stoffen schadelijker zijn voor de gezondheid dan tot nu toe bekend was. Het RIVM gaat de nieuwe (lagere) gezondheidskundige grenswaarde van EFSA gebruiken voor haar risicobeoordeling en het afleiden van risicogrenzen voor de Nederlandse situatie. Ook de risicogrenzen voor PFAS in oppervlaktewater worden opnieuw berekend. Het ministerie besluit op basis daarvan of normen worden aangepast. Welke gevolgen de nieuwe grenswaarde in de praktijk precies heeft, is nu nog niet duidelijk. </w:t>
      </w:r>
      <w:r w:rsidRPr="002471CA">
        <w:rPr>
          <w:rFonts w:cstheme="minorHAnsi"/>
        </w:rPr>
        <w:t>De provincie Zuid-Holland heeft het RIVM gevraagd om zo snel mogelijk een duidelijk advies te geve</w:t>
      </w:r>
      <w:r w:rsidRPr="002471CA">
        <w:t xml:space="preserve">n </w:t>
      </w:r>
      <w:r>
        <w:t>over</w:t>
      </w:r>
      <w:r w:rsidRPr="002471CA">
        <w:t xml:space="preserve"> PFAS in zwemwater in het algemeen. Zodra de provincie een advies van het RIVM heeft, wordt dat direct toegepast. </w:t>
      </w:r>
      <w:r>
        <w:t xml:space="preserve">Vanzelfsprekend volgt de GGD ZHZ alle ontwikkelingen rondom dit onderwerp op de voet. Meer informatie hierover is te vinden op de website van het RIVM: </w:t>
      </w:r>
      <w:hyperlink r:id="rId4" w:history="1">
        <w:r>
          <w:rPr>
            <w:rStyle w:val="Hyperlink"/>
          </w:rPr>
          <w:t>www.rivm.nl/pfas</w:t>
        </w:r>
      </w:hyperlink>
      <w:r>
        <w:t xml:space="preserve"> .</w:t>
      </w:r>
    </w:p>
    <w:p w14:paraId="1B1802B5" w14:textId="1E5BA17E" w:rsidR="00CC2EBC" w:rsidRDefault="00CC2EBC" w:rsidP="00E9495B">
      <w:pPr>
        <w:spacing w:line="240" w:lineRule="auto"/>
      </w:pPr>
      <w:r w:rsidRPr="008401F2">
        <w:rPr>
          <w:b/>
          <w:bCs/>
        </w:rPr>
        <w:t>Zwem- en speelwater</w:t>
      </w:r>
      <w:r w:rsidR="008401F2">
        <w:rPr>
          <w:b/>
          <w:bCs/>
        </w:rPr>
        <w:br/>
      </w:r>
      <w:r w:rsidR="002B2B89" w:rsidRPr="002471CA">
        <w:rPr>
          <w:rFonts w:cstheme="minorHAnsi"/>
          <w:color w:val="000000"/>
          <w:shd w:val="clear" w:color="auto" w:fill="FFFFFF"/>
        </w:rPr>
        <w:t xml:space="preserve">De provincie Zuid-Holland is verantwoordelijk voor </w:t>
      </w:r>
      <w:r w:rsidR="002B2B89">
        <w:rPr>
          <w:rFonts w:cstheme="minorHAnsi"/>
          <w:color w:val="000000"/>
          <w:shd w:val="clear" w:color="auto" w:fill="FFFFFF"/>
        </w:rPr>
        <w:t>het</w:t>
      </w:r>
      <w:r w:rsidR="002B2B89" w:rsidRPr="002471CA">
        <w:rPr>
          <w:rFonts w:cstheme="minorHAnsi"/>
          <w:color w:val="000000"/>
          <w:shd w:val="clear" w:color="auto" w:fill="FFFFFF"/>
        </w:rPr>
        <w:t xml:space="preserve"> zwemwater.</w:t>
      </w:r>
      <w:r w:rsidR="002B2B89">
        <w:rPr>
          <w:rFonts w:cstheme="minorHAnsi"/>
          <w:color w:val="000000"/>
          <w:shd w:val="clear" w:color="auto" w:fill="FFFFFF"/>
        </w:rPr>
        <w:t xml:space="preserve"> De provincie Zuid-Holland </w:t>
      </w:r>
      <w:r>
        <w:t>k</w:t>
      </w:r>
      <w:r w:rsidR="002471CA">
        <w:t>a</w:t>
      </w:r>
      <w:r>
        <w:t>n bijvoorbeeld vanwege veiligheid of hygiëne een zwemverbod instellen of een negatief zwemadvies afgeven. Dat is niet gebeurd. Er is geen advies voor sluiting van het zwemwater in regio Zuid-Holland Zuid.</w:t>
      </w:r>
      <w:r w:rsidR="00E9495B">
        <w:t xml:space="preserve"> </w:t>
      </w:r>
      <w:r w:rsidR="002471CA">
        <w:t xml:space="preserve">Met betrekking tot </w:t>
      </w:r>
      <w:r>
        <w:t xml:space="preserve">het </w:t>
      </w:r>
      <w:r w:rsidR="00B70AF0">
        <w:t>zwem</w:t>
      </w:r>
      <w:r>
        <w:t xml:space="preserve">water van het Lammetjeswiel in Alblasserdam, </w:t>
      </w:r>
      <w:r w:rsidR="002471CA">
        <w:t>geeft de provincie Zuid-Holland aan</w:t>
      </w:r>
      <w:r w:rsidR="00B70AF0">
        <w:t>,</w:t>
      </w:r>
      <w:r w:rsidR="002471CA">
        <w:t xml:space="preserve"> dat het PFAS-gehalte </w:t>
      </w:r>
      <w:r>
        <w:t xml:space="preserve">dat het Waterschap Rivierenland sinds 2018 meet </w:t>
      </w:r>
      <w:r w:rsidR="00B70AF0">
        <w:t>(</w:t>
      </w:r>
      <w:r>
        <w:t xml:space="preserve">en sinds 2020 publiceert op </w:t>
      </w:r>
      <w:r w:rsidR="00B70AF0">
        <w:t>haar</w:t>
      </w:r>
      <w:r>
        <w:t xml:space="preserve"> website</w:t>
      </w:r>
      <w:r w:rsidR="00B70AF0">
        <w:t>)</w:t>
      </w:r>
      <w:r>
        <w:t xml:space="preserve"> door de jaren heen stabiel is. </w:t>
      </w:r>
      <w:r w:rsidRPr="00B70AF0">
        <w:t>In 2020 heeft het RIVM uit deze gegevens geconcludeerd dat er geen gezondheidsrisico’s zijn voor zwemmen in het Lammetjeswiel. De berichtgeving door Zembla brengt daar nu geen verandering in.</w:t>
      </w:r>
    </w:p>
    <w:p w14:paraId="362017A0" w14:textId="2A752746" w:rsidR="00CC2EBC" w:rsidRDefault="00CC2EBC" w:rsidP="00E9495B">
      <w:pPr>
        <w:spacing w:line="240" w:lineRule="auto"/>
      </w:pPr>
      <w:r w:rsidRPr="008401F2">
        <w:rPr>
          <w:b/>
          <w:bCs/>
        </w:rPr>
        <w:t>Grond- &amp; wateronderzoek</w:t>
      </w:r>
      <w:r w:rsidR="008401F2">
        <w:rPr>
          <w:b/>
          <w:bCs/>
        </w:rPr>
        <w:br/>
      </w:r>
      <w:r>
        <w:t xml:space="preserve">Dat PFAS in de omgeving terecht zijn gekomen, hebben onderzoeken rondom </w:t>
      </w:r>
      <w:proofErr w:type="spellStart"/>
      <w:r>
        <w:t>Chemours</w:t>
      </w:r>
      <w:proofErr w:type="spellEnd"/>
      <w:r>
        <w:t xml:space="preserve"> al eerder bevestigd. Samen met RIVM is de bodem en het slootwater rondom de moestuinen onderzocht. Eigenaren van deze tuinen kregen daarna te horen of ze nog het slootwater konden gebruiken of niet. De uitkomsten van het bodem- en wateronderzoek en antwoorden op </w:t>
      </w:r>
      <w:proofErr w:type="spellStart"/>
      <w:r>
        <w:t>veelgestelde</w:t>
      </w:r>
      <w:proofErr w:type="spellEnd"/>
      <w:r>
        <w:t xml:space="preserve"> vragen leest u hier: </w:t>
      </w:r>
      <w:hyperlink r:id="rId5" w:history="1">
        <w:r w:rsidR="00B70AF0" w:rsidRPr="00066723">
          <w:rPr>
            <w:rStyle w:val="Hyperlink"/>
          </w:rPr>
          <w:t>https://www.ozhz.nl/dossiers/pfasinmijntuin/</w:t>
        </w:r>
      </w:hyperlink>
    </w:p>
    <w:p w14:paraId="46E3B8FB" w14:textId="26DA446B" w:rsidR="00CC2EBC" w:rsidRDefault="00CC2EBC" w:rsidP="00E9495B">
      <w:pPr>
        <w:spacing w:line="240" w:lineRule="auto"/>
      </w:pPr>
      <w:r>
        <w:t>Na de Zembla-aflevering ‘De PFAS-doofpot’, is donderdag 22 juni een reactie gekomen vanuit de vier gemeenten Dordrecht, Sliedrecht, Papendrecht en Molenlanden, in samenwerking met de GGD</w:t>
      </w:r>
      <w:r w:rsidR="00E9495B">
        <w:t xml:space="preserve"> </w:t>
      </w:r>
      <w:r>
        <w:t xml:space="preserve">ZHZ en de drinkwaterbedrijven. Deze reactie is </w:t>
      </w:r>
      <w:r w:rsidR="00EE744C">
        <w:t>onder andere</w:t>
      </w:r>
      <w:r>
        <w:t xml:space="preserve"> hier terug te lezen:</w:t>
      </w:r>
    </w:p>
    <w:p w14:paraId="34306F12" w14:textId="39AC370F" w:rsidR="00DB5AC2" w:rsidRDefault="00E0204D" w:rsidP="00E9495B">
      <w:pPr>
        <w:spacing w:line="240" w:lineRule="auto"/>
      </w:pPr>
      <w:hyperlink r:id="rId6" w:history="1">
        <w:r w:rsidR="00CC2EBC" w:rsidRPr="00066723">
          <w:rPr>
            <w:rStyle w:val="Hyperlink"/>
          </w:rPr>
          <w:t>https://cms.dordrecht.nl/Inwoners/Overzicht_Inwoners/Dossier_Chemours_en_DuPont/Nieuws/Vragen_gesteld_na_de_Zembla_aflevering_De_PFAS_doofpot</w:t>
        </w:r>
      </w:hyperlink>
    </w:p>
    <w:sectPr w:rsidR="00DB5A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BC"/>
    <w:rsid w:val="001E68C6"/>
    <w:rsid w:val="002471CA"/>
    <w:rsid w:val="002575DA"/>
    <w:rsid w:val="002B2B89"/>
    <w:rsid w:val="008401F2"/>
    <w:rsid w:val="00B70AF0"/>
    <w:rsid w:val="00CC2EBC"/>
    <w:rsid w:val="00D732B5"/>
    <w:rsid w:val="00DB5AC2"/>
    <w:rsid w:val="00E9495B"/>
    <w:rsid w:val="00EE744C"/>
    <w:rsid w:val="00FB4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05BE"/>
  <w15:chartTrackingRefBased/>
  <w15:docId w15:val="{4E85C84C-F15F-4F29-A5F5-B4D8DC5D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2B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C2EBC"/>
    <w:rPr>
      <w:color w:val="0563C1" w:themeColor="hyperlink"/>
      <w:u w:val="single"/>
    </w:rPr>
  </w:style>
  <w:style w:type="character" w:styleId="Onopgelostemelding">
    <w:name w:val="Unresolved Mention"/>
    <w:basedOn w:val="Standaardalinea-lettertype"/>
    <w:uiPriority w:val="99"/>
    <w:semiHidden/>
    <w:unhideWhenUsed/>
    <w:rsid w:val="00CC2EBC"/>
    <w:rPr>
      <w:color w:val="605E5C"/>
      <w:shd w:val="clear" w:color="auto" w:fill="E1DFDD"/>
    </w:rPr>
  </w:style>
  <w:style w:type="paragraph" w:styleId="Revisie">
    <w:name w:val="Revision"/>
    <w:hidden/>
    <w:uiPriority w:val="99"/>
    <w:semiHidden/>
    <w:rsid w:val="00EE74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55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ms.dordrecht.nl/Inwoners/Overzicht_Inwoners/Dossier_Chemours_en_DuPont/Nieuws/Vragen_gesteld_na_de_Zembla_aflevering_De_PFAS_doofpot" TargetMode="External"/><Relationship Id="rId5" Type="http://schemas.openxmlformats.org/officeDocument/2006/relationships/hyperlink" Target="https://www.ozhz.nl/dossiers/pfasinmijntuin/" TargetMode="External"/><Relationship Id="rId4" Type="http://schemas.openxmlformats.org/officeDocument/2006/relationships/hyperlink" Target="http://www.rivm.nl/pfa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616</Words>
  <Characters>3394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Villanueva van Buul, S (Saskia)</dc:creator>
  <cp:keywords/>
  <dc:description/>
  <cp:lastModifiedBy>Willemze, RC (Reimke)</cp:lastModifiedBy>
  <cp:revision>2</cp:revision>
  <dcterms:created xsi:type="dcterms:W3CDTF">2023-07-02T06:30:00Z</dcterms:created>
  <dcterms:modified xsi:type="dcterms:W3CDTF">2023-07-02T06:30:00Z</dcterms:modified>
</cp:coreProperties>
</file>