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BBEA7" w14:textId="5793CDC4" w:rsidR="00A173F6" w:rsidRDefault="00A173F6" w:rsidP="00A173F6">
      <w:pPr>
        <w:spacing w:line="276" w:lineRule="auto"/>
        <w:rPr>
          <w:rFonts w:ascii="Calibri" w:eastAsiaTheme="majorEastAsia" w:hAnsi="Calibri" w:cstheme="majorBidi"/>
          <w:b/>
          <w:bCs/>
          <w:color w:val="86BBE6" w:themeColor="accent3"/>
          <w:sz w:val="72"/>
          <w:szCs w:val="72"/>
        </w:rPr>
      </w:pPr>
      <w:bookmarkStart w:id="0" w:name="_Toc387673077"/>
      <w:r>
        <w:rPr>
          <w:noProof/>
          <w:lang w:eastAsia="nl-NL"/>
        </w:rPr>
        <w:drawing>
          <wp:inline distT="0" distB="0" distL="0" distR="0" wp14:anchorId="3A02E4BA" wp14:editId="1C0D7A01">
            <wp:extent cx="5760720" cy="1790700"/>
            <wp:effectExtent l="0" t="0" r="5080" b="12700"/>
            <wp:docPr id="17" name="Afbeelding 7"/>
            <wp:cNvGraphicFramePr/>
            <a:graphic xmlns:a="http://schemas.openxmlformats.org/drawingml/2006/main">
              <a:graphicData uri="http://schemas.openxmlformats.org/drawingml/2006/picture">
                <pic:pic xmlns:pic="http://schemas.openxmlformats.org/drawingml/2006/picture">
                  <pic:nvPicPr>
                    <pic:cNvPr id="17" name="Afbeelding 7"/>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1790700"/>
                    </a:xfrm>
                    <a:prstGeom prst="rect">
                      <a:avLst/>
                    </a:prstGeom>
                    <a:noFill/>
                    <a:ln>
                      <a:noFill/>
                    </a:ln>
                  </pic:spPr>
                </pic:pic>
              </a:graphicData>
            </a:graphic>
          </wp:inline>
        </w:drawing>
      </w:r>
    </w:p>
    <w:p w14:paraId="51DDC0F8" w14:textId="77777777" w:rsidR="00A173F6" w:rsidRDefault="00A173F6" w:rsidP="007A3CEB">
      <w:pPr>
        <w:spacing w:line="276" w:lineRule="auto"/>
        <w:jc w:val="center"/>
        <w:rPr>
          <w:rFonts w:ascii="Calibri" w:eastAsiaTheme="majorEastAsia" w:hAnsi="Calibri" w:cstheme="majorBidi"/>
          <w:b/>
          <w:bCs/>
          <w:color w:val="86BBE6" w:themeColor="accent3"/>
          <w:sz w:val="72"/>
          <w:szCs w:val="72"/>
        </w:rPr>
      </w:pPr>
    </w:p>
    <w:p w14:paraId="4340BBB1" w14:textId="77777777" w:rsidR="00A173F6" w:rsidRPr="00A173F6" w:rsidRDefault="005E0790" w:rsidP="00A173F6">
      <w:pPr>
        <w:spacing w:line="276" w:lineRule="auto"/>
        <w:jc w:val="center"/>
        <w:rPr>
          <w:rFonts w:ascii="Calibri" w:eastAsiaTheme="majorEastAsia" w:hAnsi="Calibri" w:cstheme="majorBidi"/>
          <w:b/>
          <w:bCs/>
          <w:color w:val="86BBE6" w:themeColor="accent3"/>
          <w:sz w:val="72"/>
          <w:szCs w:val="72"/>
        </w:rPr>
      </w:pPr>
      <w:r>
        <w:rPr>
          <w:rFonts w:ascii="Calibri" w:eastAsiaTheme="majorEastAsia" w:hAnsi="Calibri" w:cstheme="majorBidi"/>
          <w:b/>
          <w:bCs/>
          <w:color w:val="86BBE6" w:themeColor="accent3"/>
          <w:sz w:val="72"/>
          <w:szCs w:val="72"/>
        </w:rPr>
        <w:t>Bijlage 7: Collectief contractmanagement</w:t>
      </w:r>
    </w:p>
    <w:p w14:paraId="6E1D22C4" w14:textId="77777777" w:rsidR="00FD34DE" w:rsidRDefault="00A173F6" w:rsidP="00A173F6">
      <w:pPr>
        <w:spacing w:line="276" w:lineRule="auto"/>
        <w:rPr>
          <w:rFonts w:ascii="Calibri" w:eastAsiaTheme="majorEastAsia" w:hAnsi="Calibri" w:cstheme="majorBidi"/>
          <w:b/>
          <w:bCs/>
          <w:color w:val="86BBE6" w:themeColor="accent3"/>
          <w:sz w:val="48"/>
          <w:szCs w:val="28"/>
        </w:rPr>
      </w:pPr>
      <w:r>
        <w:rPr>
          <w:rFonts w:ascii="Calibri" w:eastAsiaTheme="majorEastAsia" w:hAnsi="Calibri" w:cstheme="majorBidi"/>
          <w:b/>
          <w:bCs/>
          <w:noProof/>
          <w:color w:val="86BBE6" w:themeColor="accent3"/>
          <w:sz w:val="48"/>
          <w:szCs w:val="28"/>
          <w:lang w:eastAsia="nl-NL"/>
        </w:rPr>
        <mc:AlternateContent>
          <mc:Choice Requires="wps">
            <w:drawing>
              <wp:anchor distT="0" distB="0" distL="114300" distR="114300" simplePos="0" relativeHeight="251661312" behindDoc="0" locked="0" layoutInCell="1" allowOverlap="1" wp14:anchorId="4C0E4850" wp14:editId="5AF8F7A2">
                <wp:simplePos x="0" y="0"/>
                <wp:positionH relativeFrom="column">
                  <wp:posOffset>5600700</wp:posOffset>
                </wp:positionH>
                <wp:positionV relativeFrom="paragraph">
                  <wp:posOffset>2127885</wp:posOffset>
                </wp:positionV>
                <wp:extent cx="342900" cy="228600"/>
                <wp:effectExtent l="0" t="0" r="12700" b="0"/>
                <wp:wrapThrough wrapText="bothSides">
                  <wp:wrapPolygon edited="0">
                    <wp:start x="0" y="0"/>
                    <wp:lineTo x="0" y="19200"/>
                    <wp:lineTo x="20800" y="19200"/>
                    <wp:lineTo x="20800" y="0"/>
                    <wp:lineTo x="0" y="0"/>
                  </wp:wrapPolygon>
                </wp:wrapThrough>
                <wp:docPr id="19" name="Rechthoek 19"/>
                <wp:cNvGraphicFramePr/>
                <a:graphic xmlns:a="http://schemas.openxmlformats.org/drawingml/2006/main">
                  <a:graphicData uri="http://schemas.microsoft.com/office/word/2010/wordprocessingShape">
                    <wps:wsp>
                      <wps:cNvSpPr/>
                      <wps:spPr>
                        <a:xfrm>
                          <a:off x="0" y="0"/>
                          <a:ext cx="342900" cy="228600"/>
                        </a:xfrm>
                        <a:prstGeom prst="rect">
                          <a:avLst/>
                        </a:prstGeom>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FC48D0" id="Rechthoek 19" o:spid="_x0000_s1026" style="position:absolute;margin-left:441pt;margin-top:167.55pt;width:27pt;height:1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" fillcolor="white [3204]" stroked="f">
                <v:fill color2="white [1620]" rotate="t" angle="180" focus="100%" type="gradient">
                  <o:fill v:ext="view" type="gradientUnscaled"/>
                </v:fill>
                <w10:wrap type="through"/>
              </v:rect>
            </w:pict>
          </mc:Fallback>
        </mc:AlternateContent>
      </w:r>
      <w:r w:rsidRPr="00A173F6">
        <w:rPr>
          <w:rFonts w:ascii="Calibri" w:eastAsiaTheme="majorEastAsia" w:hAnsi="Calibri" w:cstheme="majorBidi"/>
          <w:b/>
          <w:bCs/>
          <w:noProof/>
          <w:color w:val="86BBE6" w:themeColor="accent3"/>
          <w:sz w:val="48"/>
          <w:szCs w:val="28"/>
          <w:lang w:eastAsia="nl-NL"/>
        </w:rPr>
        <w:drawing>
          <wp:inline distT="0" distB="0" distL="0" distR="0" wp14:anchorId="1C40E223" wp14:editId="00301BDB">
            <wp:extent cx="5710555" cy="1775439"/>
            <wp:effectExtent l="0" t="0" r="4445" b="3175"/>
            <wp:docPr id="18"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0555" cy="1775439"/>
                    </a:xfrm>
                    <a:prstGeom prst="rect">
                      <a:avLst/>
                    </a:prstGeom>
                    <a:noFill/>
                    <a:ln>
                      <a:noFill/>
                    </a:ln>
                  </pic:spPr>
                </pic:pic>
              </a:graphicData>
            </a:graphic>
          </wp:inline>
        </w:drawing>
      </w:r>
    </w:p>
    <w:p w14:paraId="6ECB9A3C" w14:textId="77777777" w:rsidR="008E0CE8" w:rsidRDefault="00FD34DE" w:rsidP="00A173F6">
      <w:pPr>
        <w:spacing w:line="276" w:lineRule="auto"/>
        <w:rPr>
          <w:rFonts w:ascii="Calibri" w:eastAsiaTheme="majorEastAsia" w:hAnsi="Calibri" w:cstheme="majorBidi"/>
          <w:b/>
          <w:bCs/>
          <w:color w:val="86BBE6" w:themeColor="accent3"/>
          <w:sz w:val="48"/>
          <w:szCs w:val="28"/>
        </w:rPr>
      </w:pPr>
      <w:r>
        <w:rPr>
          <w:noProof/>
          <w:lang w:eastAsia="nl-NL"/>
        </w:rPr>
        <mc:AlternateContent>
          <mc:Choice Requires="wps">
            <w:drawing>
              <wp:anchor distT="0" distB="0" distL="114300" distR="114300" simplePos="0" relativeHeight="251663360" behindDoc="0" locked="0" layoutInCell="1" allowOverlap="1" wp14:anchorId="50A94A71" wp14:editId="0999BF80">
                <wp:simplePos x="0" y="0"/>
                <wp:positionH relativeFrom="column">
                  <wp:posOffset>5600700</wp:posOffset>
                </wp:positionH>
                <wp:positionV relativeFrom="paragraph">
                  <wp:posOffset>1704975</wp:posOffset>
                </wp:positionV>
                <wp:extent cx="228600" cy="228600"/>
                <wp:effectExtent l="0" t="0" r="0" b="0"/>
                <wp:wrapThrough wrapText="bothSides">
                  <wp:wrapPolygon edited="0">
                    <wp:start x="0" y="0"/>
                    <wp:lineTo x="0" y="19200"/>
                    <wp:lineTo x="19200" y="19200"/>
                    <wp:lineTo x="19200" y="0"/>
                    <wp:lineTo x="0" y="0"/>
                  </wp:wrapPolygon>
                </wp:wrapThrough>
                <wp:docPr id="1" name="Proces 1"/>
                <wp:cNvGraphicFramePr/>
                <a:graphic xmlns:a="http://schemas.openxmlformats.org/drawingml/2006/main">
                  <a:graphicData uri="http://schemas.microsoft.com/office/word/2010/wordprocessingShape">
                    <wps:wsp>
                      <wps:cNvSpPr/>
                      <wps:spPr>
                        <a:xfrm>
                          <a:off x="0" y="0"/>
                          <a:ext cx="228600" cy="228600"/>
                        </a:xfrm>
                        <a:prstGeom prst="flowChartProcess">
                          <a:avLst/>
                        </a:prstGeom>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EAF1487" id="_x0000_t109" coordsize="21600,21600" o:spt="109" path="m,l,21600r21600,l21600,xe">
                <v:stroke joinstyle="miter"/>
                <v:path gradientshapeok="t" o:connecttype="rect"/>
              </v:shapetype>
              <v:shape id="Proces 1" o:spid="_x0000_s1026" type="#_x0000_t109" style="position:absolute;margin-left:441pt;margin-top:134.25pt;width:18pt;height:18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" fillcolor="white [3204]" stroked="f">
                <v:fill color2="white [1620]" rotate="t" angle="180" focus="100%" type="gradient">
                  <o:fill v:ext="view" type="gradientUnscaled"/>
                </v:fill>
                <w10:wrap type="through"/>
              </v:shape>
            </w:pict>
          </mc:Fallback>
        </mc:AlternateContent>
      </w:r>
      <w:r>
        <w:rPr>
          <w:rFonts w:ascii="Calibri" w:eastAsiaTheme="majorEastAsia" w:hAnsi="Calibri" w:cstheme="majorBidi"/>
          <w:b/>
          <w:bCs/>
          <w:color w:val="86BBE6" w:themeColor="accent3"/>
          <w:sz w:val="48"/>
          <w:szCs w:val="28"/>
        </w:rPr>
        <w:br w:type="page"/>
      </w:r>
      <w:r>
        <w:rPr>
          <w:noProof/>
          <w:lang w:eastAsia="nl-NL"/>
        </w:rPr>
        <mc:AlternateContent>
          <mc:Choice Requires="wps">
            <w:drawing>
              <wp:anchor distT="0" distB="0" distL="114300" distR="114300" simplePos="0" relativeHeight="251665408" behindDoc="0" locked="0" layoutInCell="1" allowOverlap="1" wp14:anchorId="6A544952" wp14:editId="3E8DB4FE">
                <wp:simplePos x="0" y="0"/>
                <wp:positionH relativeFrom="column">
                  <wp:posOffset>5600700</wp:posOffset>
                </wp:positionH>
                <wp:positionV relativeFrom="paragraph">
                  <wp:posOffset>1933575</wp:posOffset>
                </wp:positionV>
                <wp:extent cx="228600" cy="228600"/>
                <wp:effectExtent l="0" t="0" r="0" b="0"/>
                <wp:wrapThrough wrapText="bothSides">
                  <wp:wrapPolygon edited="0">
                    <wp:start x="0" y="0"/>
                    <wp:lineTo x="0" y="19200"/>
                    <wp:lineTo x="19200" y="19200"/>
                    <wp:lineTo x="19200" y="0"/>
                    <wp:lineTo x="0" y="0"/>
                  </wp:wrapPolygon>
                </wp:wrapThrough>
                <wp:docPr id="4" name="Proces 4"/>
                <wp:cNvGraphicFramePr/>
                <a:graphic xmlns:a="http://schemas.openxmlformats.org/drawingml/2006/main">
                  <a:graphicData uri="http://schemas.microsoft.com/office/word/2010/wordprocessingShape">
                    <wps:wsp>
                      <wps:cNvSpPr/>
                      <wps:spPr>
                        <a:xfrm>
                          <a:off x="0" y="0"/>
                          <a:ext cx="228600" cy="228600"/>
                        </a:xfrm>
                        <a:prstGeom prst="flowChartProcess">
                          <a:avLst/>
                        </a:prstGeom>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B64D5FB" id="Proces 4" o:spid="_x0000_s1026" type="#_x0000_t109" style="position:absolute;margin-left:441pt;margin-top:152.25pt;width:18pt;height:18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" fillcolor="white [3204]" stroked="f">
                <v:fill color2="white [1620]" rotate="t" angle="180" focus="100%" type="gradient">
                  <o:fill v:ext="view" type="gradientUnscaled"/>
                </v:fill>
                <w10:wrap type="through"/>
              </v:shape>
            </w:pict>
          </mc:Fallback>
        </mc:AlternateContent>
      </w:r>
    </w:p>
    <w:sdt>
      <w:sdtPr>
        <w:rPr>
          <w:rFonts w:asciiTheme="minorHAnsi" w:eastAsiaTheme="minorHAnsi" w:hAnsiTheme="minorHAnsi" w:cstheme="minorBidi"/>
          <w:b w:val="0"/>
          <w:bCs w:val="0"/>
          <w:color w:val="auto"/>
          <w:sz w:val="22"/>
          <w:szCs w:val="22"/>
          <w:lang w:eastAsia="en-US"/>
        </w:rPr>
        <w:id w:val="-821124219"/>
        <w:docPartObj>
          <w:docPartGallery w:val="Table of Contents"/>
          <w:docPartUnique/>
        </w:docPartObj>
      </w:sdtPr>
      <w:sdtEndPr/>
      <w:sdtContent>
        <w:p w14:paraId="13E8D255" w14:textId="77777777" w:rsidR="007A3CEB" w:rsidRDefault="007A3CEB" w:rsidP="0039457E">
          <w:pPr>
            <w:pStyle w:val="Kopvaninhoudsopgave"/>
            <w:numPr>
              <w:ilvl w:val="0"/>
              <w:numId w:val="0"/>
            </w:numPr>
            <w:spacing w:line="276" w:lineRule="auto"/>
          </w:pPr>
          <w:r>
            <w:t>Inhoud</w:t>
          </w:r>
        </w:p>
        <w:p w14:paraId="62545099" w14:textId="77777777" w:rsidR="00F25CA4" w:rsidRDefault="00FD34DE" w:rsidP="00BA781D">
          <w:pPr>
            <w:pStyle w:val="Inhopg1"/>
            <w:spacing w:line="264" w:lineRule="auto"/>
            <w:rPr>
              <w:noProof/>
            </w:rPr>
          </w:pPr>
          <w:r>
            <w:rPr>
              <w:noProof/>
            </w:rPr>
            <mc:AlternateContent>
              <mc:Choice Requires="wps">
                <w:drawing>
                  <wp:anchor distT="0" distB="0" distL="114300" distR="114300" simplePos="0" relativeHeight="251660288" behindDoc="0" locked="0" layoutInCell="1" allowOverlap="1" wp14:anchorId="5D6544D2" wp14:editId="110E103F">
                    <wp:simplePos x="0" y="0"/>
                    <wp:positionH relativeFrom="column">
                      <wp:posOffset>5600700</wp:posOffset>
                    </wp:positionH>
                    <wp:positionV relativeFrom="paragraph">
                      <wp:posOffset>6840220</wp:posOffset>
                    </wp:positionV>
                    <wp:extent cx="228600" cy="228600"/>
                    <wp:effectExtent l="0" t="0" r="0" b="0"/>
                    <wp:wrapThrough wrapText="bothSides">
                      <wp:wrapPolygon edited="0">
                        <wp:start x="0" y="0"/>
                        <wp:lineTo x="0" y="19200"/>
                        <wp:lineTo x="19200" y="19200"/>
                        <wp:lineTo x="19200" y="0"/>
                        <wp:lineTo x="0" y="0"/>
                      </wp:wrapPolygon>
                    </wp:wrapThrough>
                    <wp:docPr id="15" name="Proces 15"/>
                    <wp:cNvGraphicFramePr/>
                    <a:graphic xmlns:a="http://schemas.openxmlformats.org/drawingml/2006/main">
                      <a:graphicData uri="http://schemas.microsoft.com/office/word/2010/wordprocessingShape">
                        <wps:wsp>
                          <wps:cNvSpPr/>
                          <wps:spPr>
                            <a:xfrm>
                              <a:off x="0" y="0"/>
                              <a:ext cx="228600" cy="228600"/>
                            </a:xfrm>
                            <a:prstGeom prst="flowChartProcess">
                              <a:avLst/>
                            </a:prstGeom>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268DC82" id="Proces 15" o:spid="_x0000_s1026" type="#_x0000_t109" style="position:absolute;margin-left:441pt;margin-top:538.6pt;width:18pt;height:1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" fillcolor="white [3204]" stroked="f">
                    <v:fill color2="white [1620]" rotate="t" angle="180" focus="100%" type="gradient">
                      <o:fill v:ext="view" type="gradientUnscaled"/>
                    </v:fill>
                    <w10:wrap type="through"/>
                  </v:shape>
                </w:pict>
              </mc:Fallback>
            </mc:AlternateContent>
          </w:r>
          <w:r>
            <w:rPr>
              <w:noProof/>
            </w:rPr>
            <mc:AlternateContent>
              <mc:Choice Requires="wps">
                <w:drawing>
                  <wp:anchor distT="0" distB="0" distL="114300" distR="114300" simplePos="0" relativeHeight="251667456" behindDoc="0" locked="0" layoutInCell="1" allowOverlap="1" wp14:anchorId="63920033" wp14:editId="731E9105">
                    <wp:simplePos x="0" y="0"/>
                    <wp:positionH relativeFrom="column">
                      <wp:posOffset>5600700</wp:posOffset>
                    </wp:positionH>
                    <wp:positionV relativeFrom="paragraph">
                      <wp:posOffset>7573010</wp:posOffset>
                    </wp:positionV>
                    <wp:extent cx="228600" cy="228600"/>
                    <wp:effectExtent l="0" t="0" r="0" b="0"/>
                    <wp:wrapThrough wrapText="bothSides">
                      <wp:wrapPolygon edited="0">
                        <wp:start x="0" y="0"/>
                        <wp:lineTo x="0" y="19200"/>
                        <wp:lineTo x="19200" y="19200"/>
                        <wp:lineTo x="19200" y="0"/>
                        <wp:lineTo x="0" y="0"/>
                      </wp:wrapPolygon>
                    </wp:wrapThrough>
                    <wp:docPr id="14" name="Proces 14"/>
                    <wp:cNvGraphicFramePr/>
                    <a:graphic xmlns:a="http://schemas.openxmlformats.org/drawingml/2006/main">
                      <a:graphicData uri="http://schemas.microsoft.com/office/word/2010/wordprocessingShape">
                        <wps:wsp>
                          <wps:cNvSpPr/>
                          <wps:spPr>
                            <a:xfrm>
                              <a:off x="0" y="0"/>
                              <a:ext cx="228600" cy="228600"/>
                            </a:xfrm>
                            <a:prstGeom prst="flowChartProcess">
                              <a:avLst/>
                            </a:prstGeom>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9E63FFD" id="Proces 14" o:spid="_x0000_s1026" type="#_x0000_t109" style="position:absolute;margin-left:441pt;margin-top:596.3pt;width:18pt;height:18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" fillcolor="white [3204]" stroked="f">
                    <v:fill color2="white [1620]" rotate="t" angle="180" focus="100%" type="gradient">
                      <o:fill v:ext="view" type="gradientUnscaled"/>
                    </v:fill>
                    <w10:wrap type="through"/>
                  </v:shape>
                </w:pict>
              </mc:Fallback>
            </mc:AlternateContent>
          </w:r>
          <w:r w:rsidR="00FF5E37">
            <w:fldChar w:fldCharType="begin"/>
          </w:r>
          <w:r w:rsidR="007A3CEB">
            <w:instrText xml:space="preserve"> TOC \o "1-3" \h \z \u </w:instrText>
          </w:r>
          <w:r w:rsidR="00FF5E37">
            <w:fldChar w:fldCharType="separate"/>
          </w:r>
        </w:p>
        <w:p w14:paraId="57A4F158" w14:textId="0ACB5285" w:rsidR="00F25CA4" w:rsidRDefault="00213394">
          <w:pPr>
            <w:pStyle w:val="Inhopg2"/>
            <w:tabs>
              <w:tab w:val="right" w:leader="dot" w:pos="9062"/>
            </w:tabs>
            <w:rPr>
              <w:noProof/>
            </w:rPr>
          </w:pPr>
          <w:hyperlink w:anchor="_Toc81820611" w:history="1">
            <w:r w:rsidR="00F25CA4" w:rsidRPr="00340F01">
              <w:rPr>
                <w:rStyle w:val="Hyperlink"/>
                <w:noProof/>
              </w:rPr>
              <w:t>Inleiding</w:t>
            </w:r>
            <w:r w:rsidR="00F25CA4">
              <w:rPr>
                <w:noProof/>
                <w:webHidden/>
              </w:rPr>
              <w:tab/>
            </w:r>
            <w:r w:rsidR="00F25CA4">
              <w:rPr>
                <w:noProof/>
                <w:webHidden/>
              </w:rPr>
              <w:fldChar w:fldCharType="begin"/>
            </w:r>
            <w:r w:rsidR="00F25CA4">
              <w:rPr>
                <w:noProof/>
                <w:webHidden/>
              </w:rPr>
              <w:instrText xml:space="preserve"> PAGEREF _Toc81820611 \h </w:instrText>
            </w:r>
            <w:r w:rsidR="00F25CA4">
              <w:rPr>
                <w:noProof/>
                <w:webHidden/>
              </w:rPr>
            </w:r>
            <w:r w:rsidR="00F25CA4">
              <w:rPr>
                <w:noProof/>
                <w:webHidden/>
              </w:rPr>
              <w:fldChar w:fldCharType="separate"/>
            </w:r>
            <w:r w:rsidR="00E323C4">
              <w:rPr>
                <w:noProof/>
                <w:webHidden/>
              </w:rPr>
              <w:t>1</w:t>
            </w:r>
            <w:r w:rsidR="00F25CA4">
              <w:rPr>
                <w:noProof/>
                <w:webHidden/>
              </w:rPr>
              <w:fldChar w:fldCharType="end"/>
            </w:r>
          </w:hyperlink>
        </w:p>
        <w:p w14:paraId="6DCBAF28" w14:textId="59255262" w:rsidR="00F25CA4" w:rsidRDefault="00213394">
          <w:pPr>
            <w:pStyle w:val="Inhopg1"/>
            <w:rPr>
              <w:noProof/>
            </w:rPr>
          </w:pPr>
          <w:hyperlink w:anchor="_Toc81820612" w:history="1">
            <w:r w:rsidR="00F25CA4" w:rsidRPr="00340F01">
              <w:rPr>
                <w:rStyle w:val="Hyperlink"/>
                <w:noProof/>
              </w:rPr>
              <w:t>1</w:t>
            </w:r>
            <w:r w:rsidR="00F25CA4">
              <w:rPr>
                <w:noProof/>
              </w:rPr>
              <w:tab/>
            </w:r>
            <w:r w:rsidR="00F25CA4" w:rsidRPr="00340F01">
              <w:rPr>
                <w:rStyle w:val="Hyperlink"/>
                <w:noProof/>
              </w:rPr>
              <w:t xml:space="preserve">Onderscheid collectief en </w:t>
            </w:r>
            <w:r w:rsidR="000E76CB">
              <w:rPr>
                <w:rStyle w:val="Hyperlink"/>
                <w:noProof/>
              </w:rPr>
              <w:t xml:space="preserve">regulier </w:t>
            </w:r>
            <w:r w:rsidR="00F25CA4" w:rsidRPr="00340F01">
              <w:rPr>
                <w:rStyle w:val="Hyperlink"/>
                <w:noProof/>
              </w:rPr>
              <w:t>contractmanagement</w:t>
            </w:r>
            <w:r w:rsidR="00F25CA4">
              <w:rPr>
                <w:noProof/>
                <w:webHidden/>
              </w:rPr>
              <w:tab/>
            </w:r>
            <w:r w:rsidR="00F25CA4">
              <w:rPr>
                <w:noProof/>
                <w:webHidden/>
              </w:rPr>
              <w:fldChar w:fldCharType="begin"/>
            </w:r>
            <w:r w:rsidR="00F25CA4">
              <w:rPr>
                <w:noProof/>
                <w:webHidden/>
              </w:rPr>
              <w:instrText xml:space="preserve"> PAGEREF _Toc81820612 \h </w:instrText>
            </w:r>
            <w:r w:rsidR="00F25CA4">
              <w:rPr>
                <w:noProof/>
                <w:webHidden/>
              </w:rPr>
            </w:r>
            <w:r w:rsidR="00F25CA4">
              <w:rPr>
                <w:noProof/>
                <w:webHidden/>
              </w:rPr>
              <w:fldChar w:fldCharType="separate"/>
            </w:r>
            <w:r w:rsidR="00E323C4">
              <w:rPr>
                <w:noProof/>
                <w:webHidden/>
              </w:rPr>
              <w:t>2</w:t>
            </w:r>
            <w:r w:rsidR="00F25CA4">
              <w:rPr>
                <w:noProof/>
                <w:webHidden/>
              </w:rPr>
              <w:fldChar w:fldCharType="end"/>
            </w:r>
          </w:hyperlink>
        </w:p>
        <w:p w14:paraId="3A0B8AD7" w14:textId="7FFD07A4" w:rsidR="00F25CA4" w:rsidRDefault="00213394">
          <w:pPr>
            <w:pStyle w:val="Inhopg1"/>
            <w:rPr>
              <w:noProof/>
            </w:rPr>
          </w:pPr>
          <w:hyperlink w:anchor="_Toc81820613" w:history="1">
            <w:r w:rsidR="00F25CA4" w:rsidRPr="00340F01">
              <w:rPr>
                <w:rStyle w:val="Hyperlink"/>
                <w:noProof/>
              </w:rPr>
              <w:t>2</w:t>
            </w:r>
            <w:r w:rsidR="00F25CA4">
              <w:rPr>
                <w:noProof/>
              </w:rPr>
              <w:tab/>
            </w:r>
            <w:r w:rsidR="00F25CA4" w:rsidRPr="00340F01">
              <w:rPr>
                <w:rStyle w:val="Hyperlink"/>
                <w:noProof/>
              </w:rPr>
              <w:t>Doel collectief contractmanagement</w:t>
            </w:r>
            <w:r w:rsidR="00F25CA4">
              <w:rPr>
                <w:noProof/>
                <w:webHidden/>
              </w:rPr>
              <w:tab/>
            </w:r>
            <w:r w:rsidR="00F25CA4">
              <w:rPr>
                <w:noProof/>
                <w:webHidden/>
              </w:rPr>
              <w:fldChar w:fldCharType="begin"/>
            </w:r>
            <w:r w:rsidR="00F25CA4">
              <w:rPr>
                <w:noProof/>
                <w:webHidden/>
              </w:rPr>
              <w:instrText xml:space="preserve"> PAGEREF _Toc81820613 \h </w:instrText>
            </w:r>
            <w:r w:rsidR="00F25CA4">
              <w:rPr>
                <w:noProof/>
                <w:webHidden/>
              </w:rPr>
            </w:r>
            <w:r w:rsidR="00F25CA4">
              <w:rPr>
                <w:noProof/>
                <w:webHidden/>
              </w:rPr>
              <w:fldChar w:fldCharType="separate"/>
            </w:r>
            <w:r w:rsidR="00E323C4">
              <w:rPr>
                <w:noProof/>
                <w:webHidden/>
              </w:rPr>
              <w:t>3</w:t>
            </w:r>
            <w:r w:rsidR="00F25CA4">
              <w:rPr>
                <w:noProof/>
                <w:webHidden/>
              </w:rPr>
              <w:fldChar w:fldCharType="end"/>
            </w:r>
          </w:hyperlink>
        </w:p>
        <w:p w14:paraId="67DA36F1" w14:textId="0FAC9983" w:rsidR="00F25CA4" w:rsidRDefault="00213394">
          <w:pPr>
            <w:pStyle w:val="Inhopg1"/>
            <w:rPr>
              <w:noProof/>
            </w:rPr>
          </w:pPr>
          <w:hyperlink w:anchor="_Toc81820614" w:history="1">
            <w:r w:rsidR="00F25CA4" w:rsidRPr="00340F01">
              <w:rPr>
                <w:rStyle w:val="Hyperlink"/>
                <w:noProof/>
              </w:rPr>
              <w:t>3</w:t>
            </w:r>
            <w:r w:rsidR="00F25CA4">
              <w:rPr>
                <w:noProof/>
              </w:rPr>
              <w:tab/>
            </w:r>
            <w:r w:rsidR="00F25CA4" w:rsidRPr="00340F01">
              <w:rPr>
                <w:rStyle w:val="Hyperlink"/>
                <w:noProof/>
              </w:rPr>
              <w:t>Inrichting collectief contractmanagement</w:t>
            </w:r>
            <w:r w:rsidR="00F25CA4">
              <w:rPr>
                <w:noProof/>
                <w:webHidden/>
              </w:rPr>
              <w:tab/>
            </w:r>
            <w:r w:rsidR="00F25CA4">
              <w:rPr>
                <w:noProof/>
                <w:webHidden/>
              </w:rPr>
              <w:fldChar w:fldCharType="begin"/>
            </w:r>
            <w:r w:rsidR="00F25CA4">
              <w:rPr>
                <w:noProof/>
                <w:webHidden/>
              </w:rPr>
              <w:instrText xml:space="preserve"> PAGEREF _Toc81820614 \h </w:instrText>
            </w:r>
            <w:r w:rsidR="00F25CA4">
              <w:rPr>
                <w:noProof/>
                <w:webHidden/>
              </w:rPr>
            </w:r>
            <w:r w:rsidR="00F25CA4">
              <w:rPr>
                <w:noProof/>
                <w:webHidden/>
              </w:rPr>
              <w:fldChar w:fldCharType="separate"/>
            </w:r>
            <w:r w:rsidR="00E323C4">
              <w:rPr>
                <w:noProof/>
                <w:webHidden/>
              </w:rPr>
              <w:t>3</w:t>
            </w:r>
            <w:r w:rsidR="00F25CA4">
              <w:rPr>
                <w:noProof/>
                <w:webHidden/>
              </w:rPr>
              <w:fldChar w:fldCharType="end"/>
            </w:r>
          </w:hyperlink>
        </w:p>
        <w:p w14:paraId="397A976A" w14:textId="286ED71D" w:rsidR="00F25CA4" w:rsidRDefault="00213394">
          <w:pPr>
            <w:pStyle w:val="Inhopg2"/>
            <w:tabs>
              <w:tab w:val="left" w:pos="880"/>
              <w:tab w:val="right" w:leader="dot" w:pos="9062"/>
            </w:tabs>
            <w:rPr>
              <w:noProof/>
            </w:rPr>
          </w:pPr>
          <w:hyperlink w:anchor="_Toc81820615" w:history="1">
            <w:r w:rsidR="00F25CA4" w:rsidRPr="00340F01">
              <w:rPr>
                <w:rStyle w:val="Hyperlink"/>
                <w:noProof/>
              </w:rPr>
              <w:t>3.1</w:t>
            </w:r>
            <w:r w:rsidR="00F25CA4">
              <w:rPr>
                <w:noProof/>
              </w:rPr>
              <w:tab/>
            </w:r>
            <w:r w:rsidR="00F25CA4" w:rsidRPr="00340F01">
              <w:rPr>
                <w:rStyle w:val="Hyperlink"/>
                <w:noProof/>
              </w:rPr>
              <w:t>Deelnemers</w:t>
            </w:r>
            <w:r w:rsidR="00F25CA4">
              <w:rPr>
                <w:noProof/>
                <w:webHidden/>
              </w:rPr>
              <w:tab/>
            </w:r>
            <w:r w:rsidR="00F25CA4">
              <w:rPr>
                <w:noProof/>
                <w:webHidden/>
              </w:rPr>
              <w:fldChar w:fldCharType="begin"/>
            </w:r>
            <w:r w:rsidR="00F25CA4">
              <w:rPr>
                <w:noProof/>
                <w:webHidden/>
              </w:rPr>
              <w:instrText xml:space="preserve"> PAGEREF _Toc81820615 \h </w:instrText>
            </w:r>
            <w:r w:rsidR="00F25CA4">
              <w:rPr>
                <w:noProof/>
                <w:webHidden/>
              </w:rPr>
            </w:r>
            <w:r w:rsidR="00F25CA4">
              <w:rPr>
                <w:noProof/>
                <w:webHidden/>
              </w:rPr>
              <w:fldChar w:fldCharType="separate"/>
            </w:r>
            <w:r w:rsidR="00E323C4">
              <w:rPr>
                <w:noProof/>
                <w:webHidden/>
              </w:rPr>
              <w:t>3</w:t>
            </w:r>
            <w:r w:rsidR="00F25CA4">
              <w:rPr>
                <w:noProof/>
                <w:webHidden/>
              </w:rPr>
              <w:fldChar w:fldCharType="end"/>
            </w:r>
          </w:hyperlink>
        </w:p>
        <w:p w14:paraId="2F0F8B82" w14:textId="75A8A5AC" w:rsidR="00F25CA4" w:rsidRDefault="00213394">
          <w:pPr>
            <w:pStyle w:val="Inhopg2"/>
            <w:tabs>
              <w:tab w:val="left" w:pos="880"/>
              <w:tab w:val="right" w:leader="dot" w:pos="9062"/>
            </w:tabs>
            <w:rPr>
              <w:noProof/>
            </w:rPr>
          </w:pPr>
          <w:hyperlink w:anchor="_Toc81820616" w:history="1">
            <w:r w:rsidR="00F25CA4" w:rsidRPr="00340F01">
              <w:rPr>
                <w:rStyle w:val="Hyperlink"/>
                <w:noProof/>
              </w:rPr>
              <w:t>3.2</w:t>
            </w:r>
            <w:r w:rsidR="00F25CA4">
              <w:rPr>
                <w:noProof/>
              </w:rPr>
              <w:tab/>
            </w:r>
            <w:r w:rsidR="00F25CA4" w:rsidRPr="00340F01">
              <w:rPr>
                <w:rStyle w:val="Hyperlink"/>
                <w:noProof/>
              </w:rPr>
              <w:t>Digitale dialoog</w:t>
            </w:r>
            <w:r w:rsidR="00F25CA4">
              <w:rPr>
                <w:noProof/>
                <w:webHidden/>
              </w:rPr>
              <w:tab/>
            </w:r>
            <w:r w:rsidR="00F25CA4">
              <w:rPr>
                <w:noProof/>
                <w:webHidden/>
              </w:rPr>
              <w:fldChar w:fldCharType="begin"/>
            </w:r>
            <w:r w:rsidR="00F25CA4">
              <w:rPr>
                <w:noProof/>
                <w:webHidden/>
              </w:rPr>
              <w:instrText xml:space="preserve"> PAGEREF _Toc81820616 \h </w:instrText>
            </w:r>
            <w:r w:rsidR="00F25CA4">
              <w:rPr>
                <w:noProof/>
                <w:webHidden/>
              </w:rPr>
            </w:r>
            <w:r w:rsidR="00F25CA4">
              <w:rPr>
                <w:noProof/>
                <w:webHidden/>
              </w:rPr>
              <w:fldChar w:fldCharType="separate"/>
            </w:r>
            <w:r w:rsidR="00E323C4">
              <w:rPr>
                <w:noProof/>
                <w:webHidden/>
              </w:rPr>
              <w:t>4</w:t>
            </w:r>
            <w:r w:rsidR="00F25CA4">
              <w:rPr>
                <w:noProof/>
                <w:webHidden/>
              </w:rPr>
              <w:fldChar w:fldCharType="end"/>
            </w:r>
          </w:hyperlink>
        </w:p>
        <w:p w14:paraId="0267D771" w14:textId="359CC68D" w:rsidR="00F25CA4" w:rsidRDefault="00213394">
          <w:pPr>
            <w:pStyle w:val="Inhopg2"/>
            <w:tabs>
              <w:tab w:val="left" w:pos="880"/>
              <w:tab w:val="right" w:leader="dot" w:pos="9062"/>
            </w:tabs>
            <w:rPr>
              <w:noProof/>
            </w:rPr>
          </w:pPr>
          <w:hyperlink w:anchor="_Toc81820617" w:history="1">
            <w:r w:rsidR="00F25CA4" w:rsidRPr="00340F01">
              <w:rPr>
                <w:rStyle w:val="Hyperlink"/>
                <w:noProof/>
              </w:rPr>
              <w:t>3.3</w:t>
            </w:r>
            <w:r w:rsidR="00F25CA4">
              <w:rPr>
                <w:noProof/>
              </w:rPr>
              <w:tab/>
            </w:r>
            <w:r w:rsidR="00F25CA4" w:rsidRPr="00340F01">
              <w:rPr>
                <w:rStyle w:val="Hyperlink"/>
                <w:noProof/>
              </w:rPr>
              <w:t>Fysieke dialoog en ontwikkeltafel</w:t>
            </w:r>
            <w:r w:rsidR="00F25CA4">
              <w:rPr>
                <w:noProof/>
                <w:webHidden/>
              </w:rPr>
              <w:tab/>
            </w:r>
            <w:r w:rsidR="00F25CA4">
              <w:rPr>
                <w:noProof/>
                <w:webHidden/>
              </w:rPr>
              <w:fldChar w:fldCharType="begin"/>
            </w:r>
            <w:r w:rsidR="00F25CA4">
              <w:rPr>
                <w:noProof/>
                <w:webHidden/>
              </w:rPr>
              <w:instrText xml:space="preserve"> PAGEREF _Toc81820617 \h </w:instrText>
            </w:r>
            <w:r w:rsidR="00F25CA4">
              <w:rPr>
                <w:noProof/>
                <w:webHidden/>
              </w:rPr>
            </w:r>
            <w:r w:rsidR="00F25CA4">
              <w:rPr>
                <w:noProof/>
                <w:webHidden/>
              </w:rPr>
              <w:fldChar w:fldCharType="separate"/>
            </w:r>
            <w:r w:rsidR="00E323C4">
              <w:rPr>
                <w:noProof/>
                <w:webHidden/>
              </w:rPr>
              <w:t>7</w:t>
            </w:r>
            <w:r w:rsidR="00F25CA4">
              <w:rPr>
                <w:noProof/>
                <w:webHidden/>
              </w:rPr>
              <w:fldChar w:fldCharType="end"/>
            </w:r>
          </w:hyperlink>
        </w:p>
        <w:p w14:paraId="64C0BC07" w14:textId="0FF21361" w:rsidR="00F25CA4" w:rsidRDefault="00213394">
          <w:pPr>
            <w:pStyle w:val="Inhopg2"/>
            <w:tabs>
              <w:tab w:val="left" w:pos="880"/>
              <w:tab w:val="right" w:leader="dot" w:pos="9062"/>
            </w:tabs>
            <w:rPr>
              <w:noProof/>
            </w:rPr>
          </w:pPr>
          <w:hyperlink w:anchor="_Toc81820618" w:history="1">
            <w:r w:rsidR="00F25CA4" w:rsidRPr="00340F01">
              <w:rPr>
                <w:rStyle w:val="Hyperlink"/>
                <w:noProof/>
              </w:rPr>
              <w:t>3.4</w:t>
            </w:r>
            <w:r w:rsidR="00F25CA4">
              <w:rPr>
                <w:noProof/>
              </w:rPr>
              <w:tab/>
            </w:r>
            <w:r w:rsidR="00F25CA4" w:rsidRPr="00340F01">
              <w:rPr>
                <w:rStyle w:val="Hyperlink"/>
                <w:noProof/>
              </w:rPr>
              <w:t>Bestuurlijke ontwikkeltafel</w:t>
            </w:r>
            <w:r w:rsidR="00F25CA4">
              <w:rPr>
                <w:noProof/>
                <w:webHidden/>
              </w:rPr>
              <w:tab/>
            </w:r>
            <w:r w:rsidR="00F25CA4">
              <w:rPr>
                <w:noProof/>
                <w:webHidden/>
              </w:rPr>
              <w:fldChar w:fldCharType="begin"/>
            </w:r>
            <w:r w:rsidR="00F25CA4">
              <w:rPr>
                <w:noProof/>
                <w:webHidden/>
              </w:rPr>
              <w:instrText xml:space="preserve"> PAGEREF _Toc81820618 \h </w:instrText>
            </w:r>
            <w:r w:rsidR="00F25CA4">
              <w:rPr>
                <w:noProof/>
                <w:webHidden/>
              </w:rPr>
            </w:r>
            <w:r w:rsidR="00F25CA4">
              <w:rPr>
                <w:noProof/>
                <w:webHidden/>
              </w:rPr>
              <w:fldChar w:fldCharType="separate"/>
            </w:r>
            <w:r w:rsidR="00E323C4">
              <w:rPr>
                <w:noProof/>
                <w:webHidden/>
              </w:rPr>
              <w:t>9</w:t>
            </w:r>
            <w:r w:rsidR="00F25CA4">
              <w:rPr>
                <w:noProof/>
                <w:webHidden/>
              </w:rPr>
              <w:fldChar w:fldCharType="end"/>
            </w:r>
          </w:hyperlink>
        </w:p>
        <w:p w14:paraId="50FA384E" w14:textId="5BD3999A" w:rsidR="00F25CA4" w:rsidRDefault="00213394">
          <w:pPr>
            <w:pStyle w:val="Inhopg1"/>
            <w:rPr>
              <w:noProof/>
            </w:rPr>
          </w:pPr>
          <w:hyperlink w:anchor="_Toc81820619" w:history="1">
            <w:r w:rsidR="00F25CA4" w:rsidRPr="00340F01">
              <w:rPr>
                <w:rStyle w:val="Hyperlink"/>
                <w:noProof/>
              </w:rPr>
              <w:t>4</w:t>
            </w:r>
            <w:r w:rsidR="00F25CA4">
              <w:rPr>
                <w:noProof/>
              </w:rPr>
              <w:tab/>
            </w:r>
            <w:r w:rsidR="00F25CA4" w:rsidRPr="00340F01">
              <w:rPr>
                <w:rStyle w:val="Hyperlink"/>
                <w:noProof/>
              </w:rPr>
              <w:t>Besluitvorming n.a.v. collectief contractmanagement</w:t>
            </w:r>
            <w:r w:rsidR="00F25CA4">
              <w:rPr>
                <w:noProof/>
                <w:webHidden/>
              </w:rPr>
              <w:tab/>
            </w:r>
            <w:r w:rsidR="007214B4">
              <w:rPr>
                <w:noProof/>
                <w:webHidden/>
              </w:rPr>
              <w:t>11</w:t>
            </w:r>
          </w:hyperlink>
        </w:p>
        <w:p w14:paraId="1006C0C8" w14:textId="2E3D9114" w:rsidR="00470D1A" w:rsidRDefault="00FF5E37" w:rsidP="00CA7A09">
          <w:pPr>
            <w:spacing w:line="264" w:lineRule="auto"/>
            <w:sectPr w:rsidR="00470D1A" w:rsidSect="007D5D49">
              <w:headerReference w:type="even" r:id="rId13"/>
              <w:headerReference w:type="default" r:id="rId14"/>
              <w:footerReference w:type="even" r:id="rId15"/>
              <w:footerReference w:type="default" r:id="rId16"/>
              <w:headerReference w:type="first" r:id="rId17"/>
              <w:footerReference w:type="first" r:id="rId18"/>
              <w:pgSz w:w="11906" w:h="16838"/>
              <w:pgMar w:top="3005" w:right="1417" w:bottom="1361" w:left="1417" w:header="708" w:footer="708" w:gutter="0"/>
              <w:pgNumType w:start="1"/>
              <w:cols w:space="708"/>
              <w:titlePg/>
              <w:docGrid w:linePitch="360"/>
            </w:sectPr>
          </w:pPr>
          <w:r>
            <w:rPr>
              <w:b/>
              <w:bCs/>
            </w:rPr>
            <w:fldChar w:fldCharType="end"/>
          </w:r>
        </w:p>
      </w:sdtContent>
    </w:sdt>
    <w:bookmarkEnd w:id="0" w:displacedByCustomXml="prev"/>
    <w:p w14:paraId="6E1E611D" w14:textId="77777777" w:rsidR="005E0790" w:rsidRDefault="005E0790" w:rsidP="005E0790">
      <w:pPr>
        <w:pStyle w:val="Kop2"/>
        <w:numPr>
          <w:ilvl w:val="0"/>
          <w:numId w:val="0"/>
        </w:numPr>
        <w:ind w:left="576" w:hanging="576"/>
      </w:pPr>
      <w:bookmarkStart w:id="1" w:name="_Toc81820611"/>
      <w:r>
        <w:lastRenderedPageBreak/>
        <w:t>Inleiding</w:t>
      </w:r>
      <w:bookmarkEnd w:id="1"/>
    </w:p>
    <w:p w14:paraId="1E809909" w14:textId="775A7114" w:rsidR="005E0790" w:rsidRPr="00D70B94" w:rsidRDefault="005E0790" w:rsidP="005E0790">
      <w:r>
        <w:t>De gewijzigde overeenkomst Jeugdhulp die van kracht</w:t>
      </w:r>
      <w:r w:rsidR="045A98DB">
        <w:t xml:space="preserve"> is vanaf</w:t>
      </w:r>
      <w:r>
        <w:t xml:space="preserve"> 1 januari 2022, </w:t>
      </w:r>
      <w:r w:rsidR="002C41FE">
        <w:t xml:space="preserve">is </w:t>
      </w:r>
      <w:r>
        <w:t xml:space="preserve">tot stand gekomen in dialoog met betrokken partijen. Gedurende de </w:t>
      </w:r>
      <w:proofErr w:type="spellStart"/>
      <w:r>
        <w:t>contracteringsperiode</w:t>
      </w:r>
      <w:proofErr w:type="spellEnd"/>
      <w:r>
        <w:t xml:space="preserve"> zal deze dialoog voortgezet worden. Deze dialoog, dit collectief contractmanagement, gaat hand in hand met het </w:t>
      </w:r>
      <w:r w:rsidR="000E76CB">
        <w:t xml:space="preserve">regulier </w:t>
      </w:r>
      <w:r w:rsidRPr="00D70B94">
        <w:t xml:space="preserve">contractmanagement. </w:t>
      </w:r>
      <w:r w:rsidR="00947847" w:rsidRPr="00D70B94">
        <w:t>Deze notitie beschrijft het</w:t>
      </w:r>
      <w:r w:rsidR="000E76CB">
        <w:t xml:space="preserve"> reguliere en het</w:t>
      </w:r>
      <w:r w:rsidR="00947847" w:rsidRPr="00D70B94">
        <w:t xml:space="preserve"> collectief contractmanagement.</w:t>
      </w:r>
    </w:p>
    <w:p w14:paraId="5A939ED3" w14:textId="628AA23A" w:rsidR="00E6546A" w:rsidRPr="00D70B94" w:rsidRDefault="002C41FE" w:rsidP="005E0790">
      <w:r>
        <w:t xml:space="preserve">De </w:t>
      </w:r>
      <w:r w:rsidR="00844C4F">
        <w:t>Serviceorganisatie Jeugd Zuid Holland Zuid (hierna SOJ ZHZ)</w:t>
      </w:r>
      <w:r w:rsidR="00E6546A" w:rsidRPr="00D70B94">
        <w:t xml:space="preserve"> is zich bewust dat de </w:t>
      </w:r>
      <w:r>
        <w:t>gewijzigde</w:t>
      </w:r>
      <w:r w:rsidR="00E6546A" w:rsidRPr="00D70B94">
        <w:t xml:space="preserve"> overeenkomst voor zowel de betrokken gemeenten en de gecontracteerde </w:t>
      </w:r>
      <w:r w:rsidR="00782944" w:rsidRPr="00782944">
        <w:rPr>
          <w:u w:val="single"/>
        </w:rPr>
        <w:t>Jeugdhulpaanbieders</w:t>
      </w:r>
      <w:r w:rsidR="00E6546A" w:rsidRPr="00D70B94">
        <w:t xml:space="preserve"> onzekerheden met zich meebrengt. We omarmen namelijk het werken met kernwaarden, beleidsdoelen, inspanningsverplichtingen en resultaatafspraken. We erkennen dat we gezamenlijk aan de lat staan om al deze opgaven te realiseren. Dit vraagt dan ook om een open en lerende houding. Dit mogen </w:t>
      </w:r>
      <w:r w:rsidR="00782944" w:rsidRPr="00782944">
        <w:rPr>
          <w:u w:val="single"/>
        </w:rPr>
        <w:t>Jeugdhulpaanbieders</w:t>
      </w:r>
      <w:r w:rsidR="00E6546A" w:rsidRPr="00D70B94">
        <w:t xml:space="preserve"> dan ook verwachten van de SOJ ZHZ als ook </w:t>
      </w:r>
      <w:r w:rsidR="009A33BF" w:rsidRPr="00D70B94">
        <w:t xml:space="preserve">dat de SOJ ZHZ dit verwacht van </w:t>
      </w:r>
      <w:r w:rsidR="00782944" w:rsidRPr="00782944">
        <w:rPr>
          <w:u w:val="single"/>
        </w:rPr>
        <w:t>Jeugdhulpaanbieders</w:t>
      </w:r>
      <w:r w:rsidR="009A33BF" w:rsidRPr="00D70B94">
        <w:t xml:space="preserve">. </w:t>
      </w:r>
    </w:p>
    <w:p w14:paraId="747893A4" w14:textId="6665F70E" w:rsidR="009A33BF" w:rsidRPr="009A33BF" w:rsidRDefault="00844C4F" w:rsidP="005E0790">
      <w:r>
        <w:t>Deze open en  lerende houding</w:t>
      </w:r>
      <w:r w:rsidR="002871D7">
        <w:t xml:space="preserve"> </w:t>
      </w:r>
      <w:r w:rsidR="009A33BF" w:rsidRPr="00D70B94">
        <w:t>hebben we mede geborgd door mogelijk te maken dat bij het niet behalen van de genoemde doelen de Jeugdhulpaanbieder de mogelijkheid heeft om te kunnen herstellen.</w:t>
      </w:r>
      <w:r w:rsidR="005D2930" w:rsidRPr="00D70B94">
        <w:t xml:space="preserve"> Herstel betekent dat er een termijn met elkaar wordt</w:t>
      </w:r>
      <w:r w:rsidR="009A33BF" w:rsidRPr="00D70B94">
        <w:t xml:space="preserve"> </w:t>
      </w:r>
      <w:r w:rsidR="005D2930" w:rsidRPr="00D70B94">
        <w:t>afgesproken waar</w:t>
      </w:r>
      <w:r>
        <w:t xml:space="preserve"> </w:t>
      </w:r>
      <w:r w:rsidR="005D2930" w:rsidRPr="00D70B94">
        <w:t xml:space="preserve">binnen de initieel niet behaalde opgave alsnog behaald dient te worden. Indien </w:t>
      </w:r>
      <w:r w:rsidR="00546BFC" w:rsidRPr="00D70B94">
        <w:t>de opgave</w:t>
      </w:r>
      <w:r w:rsidR="005D2930" w:rsidRPr="00D70B94">
        <w:t xml:space="preserve"> na de herstelperiode nog niet </w:t>
      </w:r>
      <w:r>
        <w:t xml:space="preserve">is </w:t>
      </w:r>
      <w:r w:rsidR="005D2930" w:rsidRPr="00D70B94">
        <w:t>behaald</w:t>
      </w:r>
      <w:r>
        <w:t>,</w:t>
      </w:r>
      <w:r w:rsidR="005D2930" w:rsidRPr="00D70B94">
        <w:t xml:space="preserve"> is dit grond om over </w:t>
      </w:r>
      <w:r w:rsidR="00546BFC" w:rsidRPr="00D70B94">
        <w:t xml:space="preserve">te gaan tot </w:t>
      </w:r>
      <w:r w:rsidR="002C41FE">
        <w:t xml:space="preserve">directe </w:t>
      </w:r>
      <w:r w:rsidR="00546BFC" w:rsidRPr="00D70B94">
        <w:t>ontbinding van de overeenkomst.</w:t>
      </w:r>
      <w:r w:rsidR="00546BFC">
        <w:t xml:space="preserve"> </w:t>
      </w:r>
    </w:p>
    <w:p w14:paraId="467BBFB7" w14:textId="77777777" w:rsidR="005E0790" w:rsidRDefault="005E0790" w:rsidP="005E0790"/>
    <w:p w14:paraId="1476BA55" w14:textId="77777777" w:rsidR="005E0790" w:rsidRDefault="005E0790">
      <w:pPr>
        <w:spacing w:line="276" w:lineRule="auto"/>
      </w:pPr>
      <w:r>
        <w:br w:type="page"/>
      </w:r>
    </w:p>
    <w:p w14:paraId="29D7031B" w14:textId="63B112E9" w:rsidR="005E0790" w:rsidRDefault="005E0790" w:rsidP="005E0790">
      <w:pPr>
        <w:pStyle w:val="Kop1"/>
      </w:pPr>
      <w:bookmarkStart w:id="2" w:name="_Toc81820612"/>
      <w:r>
        <w:lastRenderedPageBreak/>
        <w:t xml:space="preserve">Onderscheid collectief en </w:t>
      </w:r>
      <w:r w:rsidR="000E76CB">
        <w:t xml:space="preserve">regulier </w:t>
      </w:r>
      <w:r>
        <w:t>contractmanagement</w:t>
      </w:r>
      <w:bookmarkEnd w:id="2"/>
    </w:p>
    <w:p w14:paraId="389EED70" w14:textId="77777777" w:rsidR="005E0790" w:rsidRDefault="005E0790" w:rsidP="005E0790">
      <w:r>
        <w:t>Zes kernwaarden vormen samen het hart van de overeenkomst</w:t>
      </w:r>
      <w:r>
        <w:rPr>
          <w:rStyle w:val="Voetnootmarkering"/>
        </w:rPr>
        <w:footnoteReference w:id="1"/>
      </w:r>
      <w:r>
        <w:t>:</w:t>
      </w:r>
    </w:p>
    <w:p w14:paraId="4407B83B" w14:textId="77777777" w:rsidR="005E0790" w:rsidRDefault="005E0790" w:rsidP="005E0790">
      <w:pPr>
        <w:pStyle w:val="Lijstalinea"/>
        <w:numPr>
          <w:ilvl w:val="0"/>
          <w:numId w:val="32"/>
        </w:numPr>
        <w:spacing w:after="160" w:line="259" w:lineRule="auto"/>
      </w:pPr>
      <w:r>
        <w:t xml:space="preserve">Jeugdhulp wordt geboden in de leefomgeving; jeugdigen groeien thuis op. </w:t>
      </w:r>
    </w:p>
    <w:p w14:paraId="77338167" w14:textId="5AFAD7D8" w:rsidR="005E0790" w:rsidRDefault="00782944" w:rsidP="005E0790">
      <w:pPr>
        <w:pStyle w:val="Lijstalinea"/>
        <w:numPr>
          <w:ilvl w:val="0"/>
          <w:numId w:val="32"/>
        </w:numPr>
        <w:spacing w:after="160" w:line="259" w:lineRule="auto"/>
      </w:pPr>
      <w:r w:rsidRPr="00782944">
        <w:rPr>
          <w:u w:val="single"/>
        </w:rPr>
        <w:t>Jeugdhulpaanbieders</w:t>
      </w:r>
      <w:r w:rsidR="005E0790">
        <w:t xml:space="preserve"> (professionals) bieden dienstbaar vakmanschap.</w:t>
      </w:r>
    </w:p>
    <w:p w14:paraId="0DF841AF" w14:textId="77777777" w:rsidR="005E0790" w:rsidRDefault="005E0790" w:rsidP="005E0790">
      <w:pPr>
        <w:pStyle w:val="Lijstalinea"/>
        <w:numPr>
          <w:ilvl w:val="0"/>
          <w:numId w:val="32"/>
        </w:numPr>
        <w:spacing w:after="160" w:line="259" w:lineRule="auto"/>
      </w:pPr>
      <w:r>
        <w:t>Ieder kind volgt onderwijs.</w:t>
      </w:r>
    </w:p>
    <w:p w14:paraId="07FC9465" w14:textId="77777777" w:rsidR="005E0790" w:rsidRDefault="005E0790" w:rsidP="005E0790">
      <w:pPr>
        <w:pStyle w:val="Lijstalinea"/>
        <w:numPr>
          <w:ilvl w:val="0"/>
          <w:numId w:val="32"/>
        </w:numPr>
        <w:spacing w:after="160" w:line="259" w:lineRule="auto"/>
      </w:pPr>
      <w:r>
        <w:t>Jeugdhulp zorgt voor toegenomen zelfredzaamheid en duurzaam herstel van de jeugdige en het gezin.</w:t>
      </w:r>
    </w:p>
    <w:p w14:paraId="7FD5948B" w14:textId="77777777" w:rsidR="005E0790" w:rsidRDefault="005E0790" w:rsidP="005E0790">
      <w:pPr>
        <w:pStyle w:val="Lijstalinea"/>
        <w:numPr>
          <w:ilvl w:val="0"/>
          <w:numId w:val="32"/>
        </w:numPr>
        <w:spacing w:after="160" w:line="259" w:lineRule="auto"/>
      </w:pPr>
      <w:r>
        <w:t xml:space="preserve">Jeugdhulp versterkt het netwerk van de jeugdige en het gezin. </w:t>
      </w:r>
    </w:p>
    <w:p w14:paraId="3FB09EFE" w14:textId="77777777" w:rsidR="005E0790" w:rsidRDefault="005E0790" w:rsidP="005E0790">
      <w:pPr>
        <w:pStyle w:val="Lijstalinea"/>
        <w:numPr>
          <w:ilvl w:val="0"/>
          <w:numId w:val="32"/>
        </w:numPr>
        <w:spacing w:after="160" w:line="259" w:lineRule="auto"/>
      </w:pPr>
      <w:r>
        <w:t xml:space="preserve">Doelmatige inzet van (schaarse) middelen. </w:t>
      </w:r>
    </w:p>
    <w:p w14:paraId="75D051E8" w14:textId="0CCCEC4B" w:rsidR="005E0790" w:rsidRDefault="005E0790" w:rsidP="005E0790">
      <w:r>
        <w:t xml:space="preserve">Deze kernwaarden zijn vertaald in </w:t>
      </w:r>
      <w:r w:rsidR="58CB9690">
        <w:t>beleids</w:t>
      </w:r>
      <w:r>
        <w:t>doelen, inspanningsverplichtingen en prestatieafspraken. Het realiseren van doelen</w:t>
      </w:r>
      <w:r w:rsidR="042A9E23">
        <w:t>, inspanningsverplichtingen en prestatieafspraken</w:t>
      </w:r>
      <w:r>
        <w:t xml:space="preserve"> vraagt collectieve en individuele inspanning en prestaties van alle betrokken partijen. </w:t>
      </w:r>
    </w:p>
    <w:p w14:paraId="53E3371A" w14:textId="1A1BA4E1" w:rsidR="005E0790" w:rsidRDefault="005E0790" w:rsidP="005E0790">
      <w:r>
        <w:t xml:space="preserve">Binnen het </w:t>
      </w:r>
      <w:r w:rsidR="000E76CB">
        <w:t xml:space="preserve">reguliere </w:t>
      </w:r>
      <w:r>
        <w:t xml:space="preserve">contractmanagement staan de inspanningen en prestaties van de individuele </w:t>
      </w:r>
      <w:r w:rsidR="00255790">
        <w:t>jeugdhulp</w:t>
      </w:r>
      <w:r>
        <w:t>aanbieder centraal</w:t>
      </w:r>
      <w:r w:rsidR="000E76CB">
        <w:t>. B</w:t>
      </w:r>
      <w:r>
        <w:t>innen het collectief contractmanagement richten we ons op het effect, het resultaat en de eventueel ervaren belemmeringen van het collectief i</w:t>
      </w:r>
      <w:r w:rsidR="00D92764">
        <w:t xml:space="preserve">n het realiseren van de doelen </w:t>
      </w:r>
      <w:r>
        <w:t xml:space="preserve">en het bijdragen aan de kernwaarden. </w:t>
      </w:r>
      <w:r w:rsidR="000E76CB">
        <w:t xml:space="preserve">Het reguliere contractmanagement kan zowel plaatsvinden via </w:t>
      </w:r>
      <w:r w:rsidR="000E76CB">
        <w:rPr>
          <w:rFonts w:cstheme="minorHAnsi"/>
        </w:rPr>
        <w:t>éé</w:t>
      </w:r>
      <w:r w:rsidR="000E76CB">
        <w:t>n-op-</w:t>
      </w:r>
      <w:r w:rsidR="000E76CB">
        <w:rPr>
          <w:rFonts w:cstheme="minorHAnsi"/>
        </w:rPr>
        <w:t>éé</w:t>
      </w:r>
      <w:r w:rsidR="000E76CB">
        <w:t xml:space="preserve">n contractmanagementgesprekken als via overlegtafels die zijn opgezet. </w:t>
      </w:r>
    </w:p>
    <w:p w14:paraId="4EC5CA2B" w14:textId="3190FCF8" w:rsidR="005E0790" w:rsidRDefault="005E0790" w:rsidP="005E0790">
      <w:r>
        <w:t xml:space="preserve">Signalen vanuit het </w:t>
      </w:r>
      <w:r w:rsidR="000E76CB">
        <w:t xml:space="preserve">reguliere </w:t>
      </w:r>
      <w:r>
        <w:t xml:space="preserve">l contractmanagement kunnen ook door </w:t>
      </w:r>
      <w:r w:rsidR="00782944" w:rsidRPr="00782944">
        <w:rPr>
          <w:u w:val="single"/>
        </w:rPr>
        <w:t>Jeugdhulpaanbieders</w:t>
      </w:r>
      <w:r>
        <w:t xml:space="preserve">, geagendeerd worden binnen het collectief contractmanagement. </w:t>
      </w:r>
    </w:p>
    <w:p w14:paraId="14E9B8C7" w14:textId="038EF003" w:rsidR="005E0790" w:rsidRDefault="005E0790" w:rsidP="005E0790"/>
    <w:p w14:paraId="1D9A5C90" w14:textId="45DDC000" w:rsidR="002871D7" w:rsidRDefault="002871D7" w:rsidP="005E0790"/>
    <w:p w14:paraId="4E403FCD" w14:textId="77777777" w:rsidR="002871D7" w:rsidRDefault="002871D7" w:rsidP="005E0790"/>
    <w:p w14:paraId="65626602" w14:textId="77777777" w:rsidR="005E0790" w:rsidRDefault="005E0790" w:rsidP="005E0790">
      <w:pPr>
        <w:pStyle w:val="Kop1"/>
      </w:pPr>
      <w:bookmarkStart w:id="3" w:name="_Toc81820613"/>
      <w:r>
        <w:lastRenderedPageBreak/>
        <w:t>Doel collectief contractmanagement</w:t>
      </w:r>
      <w:bookmarkEnd w:id="3"/>
    </w:p>
    <w:p w14:paraId="0AF05204" w14:textId="38C6D128" w:rsidR="005E0790" w:rsidRDefault="005E0790" w:rsidP="005E0790">
      <w:r>
        <w:t>Centrale doel van het collectief contractmanagement is</w:t>
      </w:r>
      <w:r w:rsidR="002C41FE">
        <w:t xml:space="preserve"> onder</w:t>
      </w:r>
      <w:r w:rsidR="00F56253">
        <w:t xml:space="preserve"> </w:t>
      </w:r>
      <w:r w:rsidR="002C41FE">
        <w:t>meer</w:t>
      </w:r>
      <w:r>
        <w:t>:</w:t>
      </w:r>
    </w:p>
    <w:p w14:paraId="047B38CD" w14:textId="3E52AC92" w:rsidR="0287B6DF" w:rsidRDefault="0287B6DF" w:rsidP="4B2D7E3B">
      <w:pPr>
        <w:pStyle w:val="Lijstalinea"/>
        <w:numPr>
          <w:ilvl w:val="0"/>
          <w:numId w:val="33"/>
        </w:numPr>
      </w:pPr>
      <w:r>
        <w:t xml:space="preserve">Vergaren van informatie (ook op </w:t>
      </w:r>
      <w:r w:rsidR="00F21301">
        <w:t>datagebied</w:t>
      </w:r>
      <w:r>
        <w:t>)</w:t>
      </w:r>
      <w:r w:rsidR="00F56253">
        <w:t>;</w:t>
      </w:r>
    </w:p>
    <w:p w14:paraId="40871D86" w14:textId="5003DD88" w:rsidR="005E0790" w:rsidRDefault="005E0790" w:rsidP="005E0790">
      <w:pPr>
        <w:pStyle w:val="Lijstalinea"/>
        <w:numPr>
          <w:ilvl w:val="0"/>
          <w:numId w:val="33"/>
        </w:numPr>
      </w:pPr>
      <w:r>
        <w:t>Monitoren op doelrealisatie</w:t>
      </w:r>
      <w:r w:rsidR="002C41FE">
        <w:t>;</w:t>
      </w:r>
    </w:p>
    <w:p w14:paraId="1A846EC1" w14:textId="04B329FF" w:rsidR="005E0790" w:rsidRDefault="005E0790" w:rsidP="005E0790">
      <w:pPr>
        <w:pStyle w:val="Lijstalinea"/>
        <w:numPr>
          <w:ilvl w:val="0"/>
          <w:numId w:val="33"/>
        </w:numPr>
      </w:pPr>
      <w:r>
        <w:t>Adresseren van en zo nodig oplossen van belemmeringen die doelrealisatie in de weg staan</w:t>
      </w:r>
      <w:r w:rsidR="00F56253">
        <w:t>.</w:t>
      </w:r>
    </w:p>
    <w:p w14:paraId="6599AA1E" w14:textId="77777777" w:rsidR="005E0790" w:rsidRDefault="005E0790" w:rsidP="005E0790">
      <w:r>
        <w:t xml:space="preserve">Dat betekent dat het collectief contractmanagement kan leiden tot aanpassingen in de inkoopinstrumenten: </w:t>
      </w:r>
    </w:p>
    <w:p w14:paraId="53203017" w14:textId="77777777" w:rsidR="005E0790" w:rsidRDefault="005E0790" w:rsidP="005E0790">
      <w:pPr>
        <w:pStyle w:val="Lijstalinea"/>
        <w:numPr>
          <w:ilvl w:val="0"/>
          <w:numId w:val="34"/>
        </w:numPr>
        <w:shd w:val="clear" w:color="auto" w:fill="FFFFFF"/>
        <w:spacing w:after="0" w:line="240" w:lineRule="auto"/>
        <w:rPr>
          <w:rFonts w:eastAsia="Times New Roman" w:cs="Arial"/>
          <w:color w:val="000000"/>
          <w:lang w:eastAsia="nl-NL"/>
        </w:rPr>
      </w:pPr>
      <w:r>
        <w:rPr>
          <w:rFonts w:eastAsia="Times New Roman" w:cs="Arial"/>
          <w:color w:val="000000"/>
          <w:lang w:eastAsia="nl-NL"/>
        </w:rPr>
        <w:t>Het toegangsmanagement</w:t>
      </w:r>
    </w:p>
    <w:p w14:paraId="14E1D17A" w14:textId="77777777" w:rsidR="005E0790" w:rsidRDefault="005E0790" w:rsidP="005E0790">
      <w:pPr>
        <w:pStyle w:val="Lijstalinea"/>
        <w:numPr>
          <w:ilvl w:val="0"/>
          <w:numId w:val="34"/>
        </w:numPr>
        <w:shd w:val="clear" w:color="auto" w:fill="FFFFFF"/>
        <w:spacing w:after="0" w:line="240" w:lineRule="auto"/>
        <w:rPr>
          <w:rFonts w:eastAsia="Times New Roman" w:cs="Arial"/>
          <w:color w:val="000000"/>
          <w:lang w:eastAsia="nl-NL"/>
        </w:rPr>
      </w:pPr>
      <w:r>
        <w:rPr>
          <w:rFonts w:eastAsia="Times New Roman" w:cs="Arial"/>
          <w:color w:val="000000"/>
          <w:lang w:eastAsia="nl-NL"/>
        </w:rPr>
        <w:t>Het contract- en leveranciersmanagement</w:t>
      </w:r>
    </w:p>
    <w:p w14:paraId="362DF71C" w14:textId="77777777" w:rsidR="005E0790" w:rsidRDefault="005E0790" w:rsidP="005E0790">
      <w:pPr>
        <w:pStyle w:val="Lijstalinea"/>
        <w:numPr>
          <w:ilvl w:val="0"/>
          <w:numId w:val="34"/>
        </w:numPr>
        <w:shd w:val="clear" w:color="auto" w:fill="FFFFFF"/>
        <w:spacing w:after="0" w:line="240" w:lineRule="auto"/>
        <w:rPr>
          <w:rFonts w:eastAsia="Times New Roman" w:cs="Arial"/>
          <w:color w:val="000000"/>
          <w:lang w:eastAsia="nl-NL"/>
        </w:rPr>
      </w:pPr>
      <w:r>
        <w:rPr>
          <w:rFonts w:eastAsia="Times New Roman" w:cs="Arial"/>
          <w:color w:val="000000"/>
          <w:lang w:eastAsia="nl-NL"/>
        </w:rPr>
        <w:t>De bekostiging</w:t>
      </w:r>
    </w:p>
    <w:p w14:paraId="1C6DB315" w14:textId="774B2783" w:rsidR="005E0790" w:rsidRDefault="7CA5529C" w:rsidP="4B2D7E3B">
      <w:pPr>
        <w:pStyle w:val="Lijstalinea"/>
        <w:numPr>
          <w:ilvl w:val="0"/>
          <w:numId w:val="34"/>
        </w:numPr>
        <w:shd w:val="clear" w:color="auto" w:fill="FFFFFF" w:themeFill="accent1"/>
        <w:spacing w:after="0" w:line="240" w:lineRule="auto"/>
        <w:rPr>
          <w:rFonts w:eastAsia="Times New Roman" w:cs="Arial"/>
          <w:color w:val="000000"/>
          <w:lang w:eastAsia="nl-NL"/>
        </w:rPr>
      </w:pPr>
      <w:r w:rsidRPr="4B2D7E3B">
        <w:rPr>
          <w:rFonts w:eastAsia="Times New Roman" w:cs="Arial"/>
          <w:color w:val="000000" w:themeColor="text1"/>
          <w:lang w:eastAsia="nl-NL"/>
        </w:rPr>
        <w:t xml:space="preserve">De overeenkomst (het Algemeen Deel en de Bijzondere Delen Overeenkomsten) </w:t>
      </w:r>
      <w:r w:rsidR="00D92764" w:rsidRPr="4B2D7E3B">
        <w:rPr>
          <w:rFonts w:eastAsia="Times New Roman" w:cs="Arial"/>
          <w:color w:val="000000" w:themeColor="text1"/>
          <w:lang w:eastAsia="nl-NL"/>
        </w:rPr>
        <w:t xml:space="preserve"> (inclusief de bijlagen die onderdeel uitmaken van </w:t>
      </w:r>
      <w:r w:rsidR="6840BFDB" w:rsidRPr="4B2D7E3B">
        <w:rPr>
          <w:rFonts w:eastAsia="Times New Roman" w:cs="Arial"/>
          <w:color w:val="000000" w:themeColor="text1"/>
          <w:lang w:eastAsia="nl-NL"/>
        </w:rPr>
        <w:t>de overeenkomst</w:t>
      </w:r>
      <w:r w:rsidR="00D92764" w:rsidRPr="4B2D7E3B">
        <w:rPr>
          <w:rFonts w:eastAsia="Times New Roman" w:cs="Arial"/>
          <w:color w:val="000000" w:themeColor="text1"/>
          <w:lang w:eastAsia="nl-NL"/>
        </w:rPr>
        <w:t>)</w:t>
      </w:r>
    </w:p>
    <w:p w14:paraId="47C634FE" w14:textId="77777777" w:rsidR="005E0790" w:rsidRDefault="005E0790" w:rsidP="005E0790">
      <w:pPr>
        <w:pStyle w:val="Kop1"/>
      </w:pPr>
      <w:bookmarkStart w:id="4" w:name="_Toc81820614"/>
      <w:r>
        <w:t>Inrichting collectief contractmanagement</w:t>
      </w:r>
      <w:bookmarkEnd w:id="4"/>
    </w:p>
    <w:p w14:paraId="19EBE1AC" w14:textId="77777777" w:rsidR="00243209" w:rsidRDefault="00243209" w:rsidP="0052068E">
      <w:pPr>
        <w:pStyle w:val="Kop2"/>
      </w:pPr>
      <w:bookmarkStart w:id="5" w:name="_Toc81820615"/>
      <w:r>
        <w:t>Deelnemers</w:t>
      </w:r>
      <w:bookmarkEnd w:id="5"/>
    </w:p>
    <w:p w14:paraId="093D3E75" w14:textId="1E10ED7B" w:rsidR="005E0790" w:rsidRDefault="005E0790" w:rsidP="005E0790">
      <w:r>
        <w:t>Het collectief contractmanagement kenmerkt zich door dialoog. Dialoog tussen</w:t>
      </w:r>
      <w:r w:rsidR="0E657472">
        <w:t xml:space="preserve"> in ieder geval</w:t>
      </w:r>
      <w:r>
        <w:t xml:space="preserve"> gecontracteerde </w:t>
      </w:r>
      <w:r w:rsidR="00782944" w:rsidRPr="00782944">
        <w:rPr>
          <w:u w:val="single"/>
        </w:rPr>
        <w:t>Jeugdhulpaanbieders</w:t>
      </w:r>
      <w:r w:rsidR="0A12FF27">
        <w:t xml:space="preserve"> en </w:t>
      </w:r>
      <w:r w:rsidR="3F779A59">
        <w:t xml:space="preserve">de </w:t>
      </w:r>
      <w:r w:rsidR="002C41FE">
        <w:t>SOJ</w:t>
      </w:r>
      <w:r w:rsidR="3E9665CE">
        <w:t xml:space="preserve"> </w:t>
      </w:r>
      <w:r w:rsidR="0A12FF27">
        <w:t>ZHZ</w:t>
      </w:r>
      <w:r w:rsidR="406C7862">
        <w:t xml:space="preserve"> en/of de gemeenten</w:t>
      </w:r>
      <w:r w:rsidR="0A12FF27">
        <w:t>, maar waar nodig ook andere betrokken partijen zoals</w:t>
      </w:r>
      <w:r>
        <w:t xml:space="preserve"> cliëntvertegenwoordiger</w:t>
      </w:r>
      <w:r w:rsidR="00D92764">
        <w:t>s</w:t>
      </w:r>
      <w:r>
        <w:t xml:space="preserve"> en ervaringsdeskundigen</w:t>
      </w:r>
      <w:r w:rsidR="00C051A5">
        <w:t>, (een vertegenwoordiging van) verwijzers naar jeugdhulp</w:t>
      </w:r>
      <w:r w:rsidR="002C41FE">
        <w:t xml:space="preserve"> en</w:t>
      </w:r>
      <w:r w:rsidR="00C051A5">
        <w:t xml:space="preserve"> </w:t>
      </w:r>
      <w:r>
        <w:t>de samenwerkings</w:t>
      </w:r>
      <w:r w:rsidR="00C051A5">
        <w:t>verbanden Passend Onderwijs.</w:t>
      </w:r>
    </w:p>
    <w:p w14:paraId="0D91C01C" w14:textId="4558C4AC" w:rsidR="00D92764" w:rsidRDefault="00D92764" w:rsidP="005E0790">
      <w:r>
        <w:t xml:space="preserve">Afhankelijk van </w:t>
      </w:r>
      <w:r w:rsidR="3B4A37CE">
        <w:t>de</w:t>
      </w:r>
      <w:r>
        <w:t xml:space="preserve"> onderwerpen</w:t>
      </w:r>
      <w:r w:rsidR="7B52BDAC">
        <w:t xml:space="preserve"> die in de dialoog besproken worden</w:t>
      </w:r>
      <w:r>
        <w:t xml:space="preserve"> kunnen andere betrokkenen door de </w:t>
      </w:r>
      <w:r w:rsidR="002C41FE">
        <w:t>SOJ</w:t>
      </w:r>
      <w:r w:rsidR="00305972">
        <w:t xml:space="preserve"> </w:t>
      </w:r>
      <w:r>
        <w:t xml:space="preserve">ZHZ uitgenodigd worden om deel te nemen aan de dialoog. </w:t>
      </w:r>
      <w:r w:rsidR="00C8790E">
        <w:t>De</w:t>
      </w:r>
      <w:r w:rsidR="00790B17">
        <w:t>ze</w:t>
      </w:r>
      <w:r w:rsidR="00C8790E">
        <w:t xml:space="preserve"> dialoog voeren we aan ontwikkeltafels, waar we gezamenlijk met elkaar verder het zorglandschap van de regio Zuid-Holland-Zuid ontwikkelen. </w:t>
      </w:r>
    </w:p>
    <w:p w14:paraId="2B83AF17" w14:textId="77777777" w:rsidR="00C051A5" w:rsidRDefault="00C051A5" w:rsidP="005E0790">
      <w:r>
        <w:t>De dialoog kent een basisstructuur van:</w:t>
      </w:r>
    </w:p>
    <w:p w14:paraId="75E0D2AE" w14:textId="75F324EB" w:rsidR="00C051A5" w:rsidRDefault="00C051A5" w:rsidP="00C051A5">
      <w:pPr>
        <w:pStyle w:val="Lijstalinea"/>
        <w:numPr>
          <w:ilvl w:val="0"/>
          <w:numId w:val="35"/>
        </w:numPr>
      </w:pPr>
      <w:r>
        <w:lastRenderedPageBreak/>
        <w:t>Digitale</w:t>
      </w:r>
      <w:r w:rsidR="00B222AB">
        <w:t xml:space="preserve"> dialoog</w:t>
      </w:r>
      <w:r>
        <w:t>; hiertoe wordt een digitaal platform ingericht</w:t>
      </w:r>
      <w:r w:rsidR="7019360C">
        <w:t xml:space="preserve"> dat bereikbaar is via het Contractmanagementsysteem </w:t>
      </w:r>
      <w:proofErr w:type="spellStart"/>
      <w:r w:rsidR="7019360C">
        <w:t>Negometrix</w:t>
      </w:r>
      <w:proofErr w:type="spellEnd"/>
      <w:r w:rsidR="7019360C">
        <w:t xml:space="preserve"> (CMS)</w:t>
      </w:r>
      <w:r w:rsidR="00F56253">
        <w:t>;</w:t>
      </w:r>
      <w:r w:rsidR="7019360C">
        <w:t xml:space="preserve"> </w:t>
      </w:r>
    </w:p>
    <w:p w14:paraId="4CFF486F" w14:textId="74C9C492" w:rsidR="00C051A5" w:rsidRDefault="00C051A5" w:rsidP="00C051A5">
      <w:pPr>
        <w:pStyle w:val="Lijstalinea"/>
        <w:numPr>
          <w:ilvl w:val="0"/>
          <w:numId w:val="35"/>
        </w:numPr>
      </w:pPr>
      <w:r>
        <w:t>Fysieke ontwikkeltafels</w:t>
      </w:r>
      <w:r w:rsidR="002C41FE">
        <w:t>;</w:t>
      </w:r>
    </w:p>
    <w:p w14:paraId="788AA176" w14:textId="159E9B58" w:rsidR="00C051A5" w:rsidRDefault="00C051A5" w:rsidP="00C051A5">
      <w:pPr>
        <w:pStyle w:val="Lijstalinea"/>
        <w:numPr>
          <w:ilvl w:val="0"/>
          <w:numId w:val="35"/>
        </w:numPr>
      </w:pPr>
      <w:r>
        <w:t xml:space="preserve">Een bestuurlijke </w:t>
      </w:r>
      <w:r w:rsidR="00C8790E">
        <w:t>ontwikkeltafel</w:t>
      </w:r>
      <w:r w:rsidR="00F56253">
        <w:t>.</w:t>
      </w:r>
    </w:p>
    <w:p w14:paraId="4B4E698D" w14:textId="1BC529BD" w:rsidR="005E0790" w:rsidRDefault="49894463" w:rsidP="005E0790">
      <w:r>
        <w:t>In het navolgende worden de verschillende</w:t>
      </w:r>
      <w:r w:rsidR="68612D53">
        <w:t xml:space="preserve"> vormen van dialoog</w:t>
      </w:r>
      <w:r>
        <w:t xml:space="preserve"> nader uitgewerkt. </w:t>
      </w:r>
      <w:r w:rsidR="5F6ED103">
        <w:t>Naast deze d</w:t>
      </w:r>
      <w:r w:rsidR="215CF90B">
        <w:t>rie</w:t>
      </w:r>
      <w:r w:rsidR="5F6ED103">
        <w:t xml:space="preserve"> basisvormen van dialoog heeft de </w:t>
      </w:r>
      <w:r w:rsidR="002C41FE">
        <w:t>SOJ</w:t>
      </w:r>
      <w:r w:rsidR="00A14FF5">
        <w:t xml:space="preserve"> </w:t>
      </w:r>
      <w:r w:rsidR="5F6ED103">
        <w:t>ZHZ de mogelijkheid om nadere overlegmomenten te creëren bijvoorbeeld in de vorm van werksessies.</w:t>
      </w:r>
    </w:p>
    <w:p w14:paraId="1A3429BB" w14:textId="0A7337DE" w:rsidR="005E0790" w:rsidRDefault="005E0790" w:rsidP="4B2D7E3B">
      <w:pPr>
        <w:rPr>
          <w:b/>
          <w:bCs/>
        </w:rPr>
      </w:pPr>
      <w:r w:rsidRPr="00F21301">
        <w:rPr>
          <w:b/>
          <w:bCs/>
        </w:rPr>
        <w:t xml:space="preserve">Rol gemeenten in het </w:t>
      </w:r>
      <w:r w:rsidR="6D63006F" w:rsidRPr="4B2D7E3B">
        <w:rPr>
          <w:b/>
          <w:bCs/>
        </w:rPr>
        <w:t xml:space="preserve">collectief </w:t>
      </w:r>
      <w:r w:rsidRPr="00F21301">
        <w:rPr>
          <w:b/>
          <w:bCs/>
        </w:rPr>
        <w:t>contractmanagement</w:t>
      </w:r>
    </w:p>
    <w:p w14:paraId="5E31A6CD" w14:textId="1087080E" w:rsidR="005E0790" w:rsidRDefault="005E0790" w:rsidP="005E0790">
      <w:r>
        <w:t xml:space="preserve">Gemeenten en de </w:t>
      </w:r>
      <w:r w:rsidR="002C41FE">
        <w:t>SOJ</w:t>
      </w:r>
      <w:r w:rsidR="00A14FF5">
        <w:t xml:space="preserve"> </w:t>
      </w:r>
      <w:r>
        <w:t xml:space="preserve">ZHZ ontwikkelen momenteel een werkwijze om contract- en leveranciersmanagement meer in nauwe samenwerking uit te voeren. Dit om de verbinding tussen lokale en regionale ontwikkelingen te versterken. De </w:t>
      </w:r>
      <w:r w:rsidR="002C41FE">
        <w:t>SOJ</w:t>
      </w:r>
      <w:r>
        <w:t xml:space="preserve"> ZHZ die formeel opereert als opdrachtgever namens de gemeenten, ontvangt meer directe informatie over de lokale performance van </w:t>
      </w:r>
      <w:r w:rsidR="00782944" w:rsidRPr="00782944">
        <w:rPr>
          <w:u w:val="single"/>
        </w:rPr>
        <w:t>Jeugdhulpaanbieders</w:t>
      </w:r>
      <w:r>
        <w:t xml:space="preserve"> en gemeenten zijn beter in staat de regionale georganiseerde jeugdhulp en de lokale sociale infrastructuur met elkaar te verbinden. Dit betekent dat medewerkers van de gemeenten meer dan voorheen participeren in het individuele en collectieve contractmanagement. </w:t>
      </w:r>
    </w:p>
    <w:p w14:paraId="68E2C611" w14:textId="77777777" w:rsidR="00947847" w:rsidRDefault="00947847" w:rsidP="0052068E">
      <w:pPr>
        <w:pStyle w:val="Kop2"/>
      </w:pPr>
      <w:bookmarkStart w:id="6" w:name="_Toc81820616"/>
      <w:r>
        <w:t>Digitale dialoog</w:t>
      </w:r>
      <w:bookmarkEnd w:id="6"/>
    </w:p>
    <w:p w14:paraId="5ED5725C" w14:textId="77777777" w:rsidR="00DC7558" w:rsidRPr="0052068E" w:rsidRDefault="00DC7558" w:rsidP="005E0790">
      <w:pPr>
        <w:rPr>
          <w:rStyle w:val="Zwaar"/>
          <w:b w:val="0"/>
          <w:bCs w:val="0"/>
        </w:rPr>
      </w:pPr>
      <w:r w:rsidRPr="4B2D7E3B">
        <w:rPr>
          <w:rStyle w:val="Zwaar"/>
        </w:rPr>
        <w:t>Agenderen en meepraten</w:t>
      </w:r>
    </w:p>
    <w:p w14:paraId="2C31A92B" w14:textId="7FFD6446" w:rsidR="55C405EF" w:rsidRDefault="55C405EF" w:rsidP="4B2D7E3B">
      <w:pPr>
        <w:rPr>
          <w:rStyle w:val="Zwaar"/>
          <w:b w:val="0"/>
          <w:bCs w:val="0"/>
        </w:rPr>
      </w:pPr>
      <w:r w:rsidRPr="4B2D7E3B">
        <w:rPr>
          <w:rStyle w:val="Zwaar"/>
          <w:b w:val="0"/>
          <w:bCs w:val="0"/>
        </w:rPr>
        <w:t xml:space="preserve">Alle </w:t>
      </w:r>
      <w:r w:rsidR="00782944" w:rsidRPr="00782944">
        <w:rPr>
          <w:rStyle w:val="Zwaar"/>
          <w:b w:val="0"/>
          <w:bCs w:val="0"/>
          <w:u w:val="single"/>
        </w:rPr>
        <w:t>Jeugdhulpaanbieders</w:t>
      </w:r>
      <w:r w:rsidRPr="4B2D7E3B">
        <w:rPr>
          <w:rStyle w:val="Zwaar"/>
          <w:b w:val="0"/>
          <w:bCs w:val="0"/>
        </w:rPr>
        <w:t xml:space="preserve"> die een overeenkomst hebben met de </w:t>
      </w:r>
      <w:r w:rsidR="002C41FE">
        <w:rPr>
          <w:rStyle w:val="Zwaar"/>
          <w:b w:val="0"/>
          <w:bCs w:val="0"/>
        </w:rPr>
        <w:t>SOJ</w:t>
      </w:r>
      <w:r w:rsidR="00A14FF5">
        <w:rPr>
          <w:rStyle w:val="Zwaar"/>
          <w:b w:val="0"/>
          <w:bCs w:val="0"/>
        </w:rPr>
        <w:t xml:space="preserve"> </w:t>
      </w:r>
      <w:r w:rsidRPr="4B2D7E3B">
        <w:rPr>
          <w:rStyle w:val="Zwaar"/>
          <w:b w:val="0"/>
          <w:bCs w:val="0"/>
        </w:rPr>
        <w:t xml:space="preserve">ZHZ kunnen deelnemen aan de digitale dialoog voor zover het gaat om algemene zaken of het Algemeen Deel van de overeenkomst. </w:t>
      </w:r>
      <w:r w:rsidR="26A9B381" w:rsidRPr="4B2D7E3B">
        <w:rPr>
          <w:rStyle w:val="Zwaar"/>
          <w:b w:val="0"/>
          <w:bCs w:val="0"/>
        </w:rPr>
        <w:t>Voor digitale dialoog met betrekking tot segment</w:t>
      </w:r>
      <w:r w:rsidR="008D1439">
        <w:rPr>
          <w:rStyle w:val="Zwaar"/>
          <w:b w:val="0"/>
          <w:bCs w:val="0"/>
        </w:rPr>
        <w:t>-</w:t>
      </w:r>
      <w:r w:rsidR="26A9B381" w:rsidRPr="4B2D7E3B">
        <w:rPr>
          <w:rStyle w:val="Zwaar"/>
          <w:b w:val="0"/>
          <w:bCs w:val="0"/>
        </w:rPr>
        <w:t xml:space="preserve">specifieke onderwerpen geldt dat in beginsel alleen </w:t>
      </w:r>
      <w:r w:rsidR="00782944" w:rsidRPr="00782944">
        <w:rPr>
          <w:rStyle w:val="Zwaar"/>
          <w:b w:val="0"/>
          <w:bCs w:val="0"/>
          <w:u w:val="single"/>
        </w:rPr>
        <w:t>Jeugdhulpaanbieders</w:t>
      </w:r>
      <w:r w:rsidR="26A9B381" w:rsidRPr="4B2D7E3B">
        <w:rPr>
          <w:rStyle w:val="Zwaar"/>
          <w:b w:val="0"/>
          <w:bCs w:val="0"/>
        </w:rPr>
        <w:t xml:space="preserve"> die deelnemen aan de betreffende Bijzondere Deel Overeenkomst aan de digitale dialoog deelnemen.</w:t>
      </w:r>
      <w:r w:rsidR="2951B004" w:rsidRPr="4B2D7E3B">
        <w:rPr>
          <w:rStyle w:val="Zwaar"/>
          <w:b w:val="0"/>
          <w:bCs w:val="0"/>
        </w:rPr>
        <w:t xml:space="preserve"> </w:t>
      </w:r>
      <w:r w:rsidR="002C41FE">
        <w:rPr>
          <w:rStyle w:val="Zwaar"/>
          <w:b w:val="0"/>
          <w:bCs w:val="0"/>
        </w:rPr>
        <w:t>SOJ</w:t>
      </w:r>
      <w:r w:rsidR="2951B004" w:rsidRPr="4B2D7E3B">
        <w:rPr>
          <w:rStyle w:val="Zwaar"/>
          <w:b w:val="0"/>
          <w:bCs w:val="0"/>
        </w:rPr>
        <w:t xml:space="preserve"> ZHZ kan hiervan afwijken </w:t>
      </w:r>
      <w:r w:rsidR="00F21301" w:rsidRPr="4B2D7E3B">
        <w:rPr>
          <w:rStyle w:val="Zwaar"/>
          <w:b w:val="0"/>
          <w:bCs w:val="0"/>
        </w:rPr>
        <w:t>als</w:t>
      </w:r>
      <w:r w:rsidR="2951B004" w:rsidRPr="4B2D7E3B">
        <w:rPr>
          <w:rStyle w:val="Zwaar"/>
          <w:b w:val="0"/>
          <w:bCs w:val="0"/>
        </w:rPr>
        <w:t xml:space="preserve"> dat</w:t>
      </w:r>
      <w:r w:rsidR="002C41FE">
        <w:rPr>
          <w:rStyle w:val="Zwaar"/>
          <w:b w:val="0"/>
          <w:bCs w:val="0"/>
        </w:rPr>
        <w:t xml:space="preserve"> naar haar oordeel</w:t>
      </w:r>
      <w:r w:rsidR="2951B004" w:rsidRPr="4B2D7E3B">
        <w:rPr>
          <w:rStyle w:val="Zwaar"/>
          <w:b w:val="0"/>
          <w:bCs w:val="0"/>
        </w:rPr>
        <w:t xml:space="preserve"> in het belang is van de dialoog.</w:t>
      </w:r>
    </w:p>
    <w:p w14:paraId="3D911AC0" w14:textId="197811E1" w:rsidR="00947847" w:rsidRDefault="00947847" w:rsidP="4B2D7E3B">
      <w:r>
        <w:t>Alle betrokkenen</w:t>
      </w:r>
      <w:r w:rsidR="3DC71872">
        <w:t xml:space="preserve"> (dit zijn in ieder geval de </w:t>
      </w:r>
      <w:r w:rsidR="002C41FE">
        <w:t>SOJ</w:t>
      </w:r>
      <w:r w:rsidR="3DC71872">
        <w:t xml:space="preserve"> ZHZ, gemeenten en gecontracteerde </w:t>
      </w:r>
      <w:r w:rsidR="00782944" w:rsidRPr="00782944">
        <w:rPr>
          <w:u w:val="single"/>
        </w:rPr>
        <w:t>Jeugdhulpaanbieders</w:t>
      </w:r>
      <w:r w:rsidR="3DC71872">
        <w:t>)</w:t>
      </w:r>
      <w:r>
        <w:t xml:space="preserve"> kunnen via de digitale dialoog, voorstellen indienen die geagendeerd kunnen worden </w:t>
      </w:r>
      <w:r w:rsidR="531C096C">
        <w:t xml:space="preserve">op een digitale of </w:t>
      </w:r>
      <w:r>
        <w:t xml:space="preserve">fysieke overlegtafel. </w:t>
      </w:r>
      <w:r w:rsidR="622506A0">
        <w:t xml:space="preserve">Deze voorstellen kunnen </w:t>
      </w:r>
      <w:r w:rsidR="00790B17">
        <w:t xml:space="preserve">betrekking hebben </w:t>
      </w:r>
      <w:r w:rsidR="622506A0">
        <w:t xml:space="preserve">op algemene zaken maar </w:t>
      </w:r>
      <w:r w:rsidR="79B5C806">
        <w:t xml:space="preserve">de gecontracteerde </w:t>
      </w:r>
      <w:r w:rsidR="00782944" w:rsidRPr="00782944">
        <w:rPr>
          <w:u w:val="single"/>
        </w:rPr>
        <w:t>Jeugdhulpaanbieders</w:t>
      </w:r>
      <w:r w:rsidR="622506A0">
        <w:t xml:space="preserve"> k</w:t>
      </w:r>
      <w:r w:rsidR="36F5ADE1">
        <w:t>unne</w:t>
      </w:r>
      <w:r w:rsidR="622506A0">
        <w:t xml:space="preserve">n ook een voorstel tot </w:t>
      </w:r>
      <w:r w:rsidR="622506A0">
        <w:lastRenderedPageBreak/>
        <w:t xml:space="preserve">wijziging van (een onderdeel van) de overeenkomst doen via de digitale dialoog. </w:t>
      </w:r>
      <w:r w:rsidR="00F21301">
        <w:t>Alle betrokkenen</w:t>
      </w:r>
      <w:r w:rsidR="27E46814">
        <w:t xml:space="preserve"> </w:t>
      </w:r>
      <w:r w:rsidR="654E98B2">
        <w:t xml:space="preserve">kunnen via de digitale structuur, onderwerpen ter agendering voorstellen. </w:t>
      </w:r>
      <w:r w:rsidR="00F21301">
        <w:t>Ook</w:t>
      </w:r>
      <w:r>
        <w:t xml:space="preserve"> kan digitaal feedback gegeven worden op voorstellen die op de agenda staan. </w:t>
      </w:r>
    </w:p>
    <w:p w14:paraId="3A7C4B9D" w14:textId="70C60983" w:rsidR="001F0CED" w:rsidRPr="00F21301" w:rsidRDefault="001F0CED" w:rsidP="4B2D7E3B">
      <w:pPr>
        <w:rPr>
          <w:rFonts w:asciiTheme="majorHAnsi" w:hAnsiTheme="majorHAnsi" w:cstheme="majorHAnsi"/>
        </w:rPr>
      </w:pPr>
      <w:r w:rsidRPr="00F21301">
        <w:rPr>
          <w:rFonts w:asciiTheme="majorHAnsi" w:hAnsiTheme="majorHAnsi" w:cstheme="majorHAnsi"/>
        </w:rPr>
        <w:t>Het proces kent de volgende stappen:</w:t>
      </w:r>
    </w:p>
    <w:p w14:paraId="05944D33" w14:textId="3194F38E" w:rsidR="00F747EF" w:rsidRDefault="006A5192" w:rsidP="00F747EF">
      <w:pPr>
        <w:pStyle w:val="Lijstalinea"/>
        <w:numPr>
          <w:ilvl w:val="0"/>
          <w:numId w:val="40"/>
        </w:numPr>
        <w:rPr>
          <w:rFonts w:asciiTheme="majorHAnsi" w:hAnsiTheme="majorHAnsi" w:cstheme="majorHAnsi"/>
        </w:rPr>
      </w:pPr>
      <w:r w:rsidRPr="00F21301">
        <w:rPr>
          <w:rFonts w:asciiTheme="majorHAnsi" w:hAnsiTheme="majorHAnsi" w:cstheme="majorHAnsi"/>
        </w:rPr>
        <w:t xml:space="preserve">De </w:t>
      </w:r>
      <w:r w:rsidR="002C41FE">
        <w:rPr>
          <w:rFonts w:asciiTheme="majorHAnsi" w:hAnsiTheme="majorHAnsi" w:cstheme="majorHAnsi"/>
        </w:rPr>
        <w:t>SOJ</w:t>
      </w:r>
      <w:r w:rsidRPr="00F21301">
        <w:rPr>
          <w:rFonts w:asciiTheme="majorHAnsi" w:hAnsiTheme="majorHAnsi" w:cstheme="majorHAnsi"/>
        </w:rPr>
        <w:t xml:space="preserve"> ZHZ kondigt ontwikkeltafels aan</w:t>
      </w:r>
      <w:r w:rsidR="008C4A4B" w:rsidRPr="00F21301">
        <w:rPr>
          <w:rFonts w:asciiTheme="majorHAnsi" w:hAnsiTheme="majorHAnsi" w:cstheme="majorHAnsi"/>
        </w:rPr>
        <w:t xml:space="preserve">, op grond daarvan kunnen </w:t>
      </w:r>
      <w:r w:rsidR="00782944" w:rsidRPr="00782944">
        <w:rPr>
          <w:rFonts w:asciiTheme="majorHAnsi" w:hAnsiTheme="majorHAnsi" w:cstheme="majorHAnsi"/>
          <w:u w:val="single"/>
        </w:rPr>
        <w:t>Jeugdhulpaanbieders</w:t>
      </w:r>
      <w:r w:rsidR="008C4A4B" w:rsidRPr="00F21301">
        <w:rPr>
          <w:rFonts w:asciiTheme="majorHAnsi" w:hAnsiTheme="majorHAnsi" w:cstheme="majorHAnsi"/>
        </w:rPr>
        <w:t xml:space="preserve"> </w:t>
      </w:r>
      <w:r w:rsidR="002C41FE">
        <w:rPr>
          <w:rFonts w:asciiTheme="majorHAnsi" w:hAnsiTheme="majorHAnsi" w:cstheme="majorHAnsi"/>
        </w:rPr>
        <w:t xml:space="preserve">daaraan </w:t>
      </w:r>
      <w:r w:rsidR="008C4A4B" w:rsidRPr="00F21301">
        <w:rPr>
          <w:rFonts w:asciiTheme="majorHAnsi" w:hAnsiTheme="majorHAnsi" w:cstheme="majorHAnsi"/>
        </w:rPr>
        <w:t>meedoen</w:t>
      </w:r>
      <w:r w:rsidR="00354F31">
        <w:rPr>
          <w:rFonts w:asciiTheme="majorHAnsi" w:hAnsiTheme="majorHAnsi" w:cstheme="majorHAnsi"/>
        </w:rPr>
        <w:t xml:space="preserve">. </w:t>
      </w:r>
      <w:r w:rsidR="007874C1" w:rsidRPr="00782944">
        <w:rPr>
          <w:rFonts w:asciiTheme="majorHAnsi" w:hAnsiTheme="majorHAnsi" w:cstheme="majorHAnsi"/>
          <w:u w:val="single"/>
        </w:rPr>
        <w:t>Jeugdhulpaanbieders</w:t>
      </w:r>
      <w:r w:rsidR="00354F31">
        <w:rPr>
          <w:rFonts w:asciiTheme="majorHAnsi" w:hAnsiTheme="majorHAnsi" w:cstheme="majorHAnsi"/>
        </w:rPr>
        <w:t xml:space="preserve"> kunnen een voorstel doen </w:t>
      </w:r>
      <w:r w:rsidR="00F56253">
        <w:rPr>
          <w:rFonts w:asciiTheme="majorHAnsi" w:hAnsiTheme="majorHAnsi" w:cstheme="majorHAnsi"/>
        </w:rPr>
        <w:t>om</w:t>
      </w:r>
      <w:r w:rsidR="00354F31">
        <w:rPr>
          <w:rFonts w:asciiTheme="majorHAnsi" w:hAnsiTheme="majorHAnsi" w:cstheme="majorHAnsi"/>
        </w:rPr>
        <w:t xml:space="preserve"> onderwerp</w:t>
      </w:r>
      <w:r w:rsidR="00F56253">
        <w:rPr>
          <w:rFonts w:asciiTheme="majorHAnsi" w:hAnsiTheme="majorHAnsi" w:cstheme="majorHAnsi"/>
        </w:rPr>
        <w:t>en</w:t>
      </w:r>
      <w:r w:rsidR="00354F31">
        <w:rPr>
          <w:rFonts w:asciiTheme="majorHAnsi" w:hAnsiTheme="majorHAnsi" w:cstheme="majorHAnsi"/>
        </w:rPr>
        <w:t xml:space="preserve"> op de ontwikkeltafel</w:t>
      </w:r>
      <w:r w:rsidR="00F56253">
        <w:rPr>
          <w:rFonts w:asciiTheme="majorHAnsi" w:hAnsiTheme="majorHAnsi" w:cstheme="majorHAnsi"/>
        </w:rPr>
        <w:t xml:space="preserve"> te brengen</w:t>
      </w:r>
      <w:r w:rsidR="00790B17">
        <w:rPr>
          <w:rFonts w:asciiTheme="majorHAnsi" w:hAnsiTheme="majorHAnsi" w:cstheme="majorHAnsi"/>
        </w:rPr>
        <w:t>;</w:t>
      </w:r>
    </w:p>
    <w:p w14:paraId="58D62AC5" w14:textId="41AD8C69" w:rsidR="00F747EF" w:rsidRPr="00A14FF5" w:rsidRDefault="00F747EF" w:rsidP="00A14FF5">
      <w:pPr>
        <w:pStyle w:val="Lijstalinea"/>
        <w:numPr>
          <w:ilvl w:val="0"/>
          <w:numId w:val="40"/>
        </w:numPr>
        <w:rPr>
          <w:rFonts w:asciiTheme="majorHAnsi" w:hAnsiTheme="majorHAnsi" w:cstheme="majorHAnsi"/>
        </w:rPr>
      </w:pPr>
      <w:r>
        <w:t xml:space="preserve">De </w:t>
      </w:r>
      <w:r w:rsidR="002C41FE">
        <w:t>SOJ</w:t>
      </w:r>
      <w:r>
        <w:t xml:space="preserve"> ZHZ is verantwoordelijk voor de agenda en bepaalt of voorstellen geagendeerd worden.  Bij het opstellen van de agenda maakt de </w:t>
      </w:r>
      <w:r w:rsidR="002C41FE">
        <w:t>SOJ</w:t>
      </w:r>
      <w:r>
        <w:t xml:space="preserve"> ZHZ in ieder geval de volgende afwegingen:</w:t>
      </w:r>
    </w:p>
    <w:p w14:paraId="2B33A30E" w14:textId="2E52A27B" w:rsidR="00F747EF" w:rsidRDefault="00F747EF" w:rsidP="00F21301">
      <w:pPr>
        <w:pStyle w:val="Lijstalinea"/>
        <w:numPr>
          <w:ilvl w:val="1"/>
          <w:numId w:val="40"/>
        </w:numPr>
      </w:pPr>
      <w:r>
        <w:t>Is het voorstel daadwerkelijk gericht op het collectief, of dient het meegenomen te worden in het individueel contractmanagement</w:t>
      </w:r>
      <w:r w:rsidR="00D31DB0">
        <w:t>;</w:t>
      </w:r>
    </w:p>
    <w:p w14:paraId="7703219B" w14:textId="33302170" w:rsidR="00F747EF" w:rsidRDefault="00F747EF" w:rsidP="00F21301">
      <w:pPr>
        <w:pStyle w:val="Lijstalinea"/>
        <w:numPr>
          <w:ilvl w:val="1"/>
          <w:numId w:val="40"/>
        </w:numPr>
      </w:pPr>
      <w:r>
        <w:t>Is er een evidente relatie met de zes kernwaarden</w:t>
      </w:r>
      <w:r w:rsidR="00D31DB0">
        <w:t>;</w:t>
      </w:r>
    </w:p>
    <w:p w14:paraId="4E2D2920" w14:textId="587F923A" w:rsidR="00F747EF" w:rsidRDefault="00F747EF" w:rsidP="00F21301">
      <w:pPr>
        <w:pStyle w:val="Lijstalinea"/>
        <w:numPr>
          <w:ilvl w:val="1"/>
          <w:numId w:val="40"/>
        </w:numPr>
      </w:pPr>
      <w:r>
        <w:t xml:space="preserve">Is er sprake van zodanige </w:t>
      </w:r>
      <w:r w:rsidR="00F21301">
        <w:t>contextuele wijzigingen</w:t>
      </w:r>
      <w:r>
        <w:t xml:space="preserve"> (landelijk, bovenregionaal of regionaal) dat aanpassing van de inkoopinstrumenten noodzakelijk is</w:t>
      </w:r>
      <w:r w:rsidR="00D31DB0">
        <w:t>;</w:t>
      </w:r>
    </w:p>
    <w:p w14:paraId="6C1A0FEF" w14:textId="0D1DFAAA" w:rsidR="00BD3B43" w:rsidRPr="00F21301" w:rsidRDefault="008C4A4B" w:rsidP="00BD3B43">
      <w:pPr>
        <w:pStyle w:val="Lijstalinea"/>
        <w:numPr>
          <w:ilvl w:val="1"/>
          <w:numId w:val="47"/>
        </w:numPr>
        <w:rPr>
          <w:rFonts w:asciiTheme="majorHAnsi" w:hAnsiTheme="majorHAnsi" w:cstheme="majorHAnsi"/>
          <w:color w:val="000000" w:themeColor="text1"/>
        </w:rPr>
      </w:pPr>
      <w:r w:rsidRPr="00F21301">
        <w:rPr>
          <w:rFonts w:asciiTheme="majorHAnsi" w:hAnsiTheme="majorHAnsi" w:cstheme="majorHAnsi"/>
        </w:rPr>
        <w:t xml:space="preserve">Aanvullend kunnen </w:t>
      </w:r>
      <w:r w:rsidR="00782944" w:rsidRPr="00782944">
        <w:rPr>
          <w:rFonts w:asciiTheme="majorHAnsi" w:hAnsiTheme="majorHAnsi" w:cstheme="majorHAnsi"/>
          <w:u w:val="single"/>
        </w:rPr>
        <w:t>Jeugdhulpaanbieders</w:t>
      </w:r>
      <w:r w:rsidRPr="00F21301">
        <w:rPr>
          <w:rFonts w:asciiTheme="majorHAnsi" w:hAnsiTheme="majorHAnsi" w:cstheme="majorHAnsi"/>
        </w:rPr>
        <w:t xml:space="preserve"> ook een verzoek indienen tot een ontwikkeltafel</w:t>
      </w:r>
      <w:r w:rsidR="00BD3B43" w:rsidRPr="00F21301">
        <w:rPr>
          <w:rFonts w:asciiTheme="majorHAnsi" w:hAnsiTheme="majorHAnsi" w:cstheme="majorHAnsi"/>
        </w:rPr>
        <w:t xml:space="preserve"> waarbij ze een voorstel indienen om te praten over een specifiek </w:t>
      </w:r>
      <w:r w:rsidR="00BD3B43" w:rsidRPr="00F21301">
        <w:rPr>
          <w:rFonts w:asciiTheme="majorHAnsi" w:hAnsiTheme="majorHAnsi" w:cstheme="majorHAnsi"/>
          <w:color w:val="000000" w:themeColor="text1"/>
        </w:rPr>
        <w:t>onderwerp</w:t>
      </w:r>
      <w:r w:rsidR="00B6089A">
        <w:rPr>
          <w:rFonts w:asciiTheme="majorHAnsi" w:hAnsiTheme="majorHAnsi" w:cstheme="majorHAnsi"/>
          <w:color w:val="000000" w:themeColor="text1"/>
        </w:rPr>
        <w:t xml:space="preserve">, onderwerp van een ontwikkeltafel kan ook een signaal zijn. </w:t>
      </w:r>
    </w:p>
    <w:p w14:paraId="1EC63491" w14:textId="0C29A52F" w:rsidR="00BD3B43" w:rsidRPr="00A14FF5" w:rsidRDefault="001F0CED" w:rsidP="00A14FF5">
      <w:pPr>
        <w:pStyle w:val="Lijstalinea"/>
        <w:numPr>
          <w:ilvl w:val="0"/>
          <w:numId w:val="40"/>
        </w:numPr>
        <w:rPr>
          <w:rStyle w:val="normaltextrun"/>
          <w:rFonts w:asciiTheme="majorHAnsi" w:hAnsiTheme="majorHAnsi" w:cstheme="majorHAnsi"/>
          <w:color w:val="000000" w:themeColor="text1"/>
        </w:rPr>
      </w:pPr>
      <w:r w:rsidRPr="00A14FF5">
        <w:rPr>
          <w:rStyle w:val="normaltextrun"/>
          <w:rFonts w:asciiTheme="majorHAnsi" w:hAnsiTheme="majorHAnsi" w:cstheme="majorHAnsi"/>
          <w:color w:val="000000" w:themeColor="text1"/>
        </w:rPr>
        <w:t>Elke belanghebbende kan via het C</w:t>
      </w:r>
      <w:r w:rsidR="00BD3B43" w:rsidRPr="00A14FF5">
        <w:rPr>
          <w:rStyle w:val="normaltextrun"/>
          <w:rFonts w:asciiTheme="majorHAnsi" w:hAnsiTheme="majorHAnsi" w:cstheme="majorHAnsi"/>
          <w:color w:val="000000" w:themeColor="text1"/>
        </w:rPr>
        <w:t xml:space="preserve">ontractmanagement </w:t>
      </w:r>
      <w:r w:rsidRPr="00A14FF5">
        <w:rPr>
          <w:rStyle w:val="normaltextrun"/>
          <w:rFonts w:asciiTheme="majorHAnsi" w:hAnsiTheme="majorHAnsi" w:cstheme="majorHAnsi"/>
          <w:color w:val="000000" w:themeColor="text1"/>
        </w:rPr>
        <w:t xml:space="preserve">signalen afgeven die relevant zijn voor de uitvoering van de overeenkomst. Algemene signalen bespreken </w:t>
      </w:r>
      <w:r w:rsidR="00D31DB0">
        <w:rPr>
          <w:rStyle w:val="normaltextrun"/>
          <w:rFonts w:asciiTheme="majorHAnsi" w:hAnsiTheme="majorHAnsi" w:cstheme="majorHAnsi"/>
          <w:color w:val="000000" w:themeColor="text1"/>
        </w:rPr>
        <w:t>p</w:t>
      </w:r>
      <w:r w:rsidRPr="00A14FF5">
        <w:rPr>
          <w:rStyle w:val="normaltextrun"/>
          <w:rFonts w:asciiTheme="majorHAnsi" w:hAnsiTheme="majorHAnsi" w:cstheme="majorHAnsi"/>
          <w:color w:val="000000" w:themeColor="text1"/>
        </w:rPr>
        <w:t>artijen aan de algemene digitale of fysieke </w:t>
      </w:r>
      <w:r w:rsidRPr="00A14FF5">
        <w:rPr>
          <w:rStyle w:val="contextualspellingandgrammarerror"/>
          <w:rFonts w:asciiTheme="majorHAnsi" w:hAnsiTheme="majorHAnsi" w:cstheme="majorHAnsi"/>
          <w:color w:val="000000" w:themeColor="text1"/>
        </w:rPr>
        <w:t>ontwikkeltafel</w:t>
      </w:r>
      <w:r w:rsidRPr="00A14FF5">
        <w:rPr>
          <w:rStyle w:val="normaltextrun"/>
          <w:rFonts w:asciiTheme="majorHAnsi" w:hAnsiTheme="majorHAnsi" w:cstheme="majorHAnsi"/>
          <w:color w:val="000000" w:themeColor="text1"/>
        </w:rPr>
        <w:t>. </w:t>
      </w:r>
      <w:r w:rsidR="00BD3B43" w:rsidRPr="00A14FF5">
        <w:rPr>
          <w:rStyle w:val="normaltextrun"/>
          <w:rFonts w:asciiTheme="majorHAnsi" w:hAnsiTheme="majorHAnsi" w:cstheme="majorHAnsi"/>
          <w:color w:val="000000" w:themeColor="text1"/>
        </w:rPr>
        <w:t>Signalen kunnen betrekking hebben op ontwikkelingen in de bedrijfsvoering, in wijken, in buurten, bij specifieke jeugdigen en ouder(s), </w:t>
      </w:r>
      <w:r w:rsidR="008D1439" w:rsidRPr="00A14FF5">
        <w:rPr>
          <w:rStyle w:val="normaltextrun"/>
          <w:rFonts w:asciiTheme="majorHAnsi" w:hAnsiTheme="majorHAnsi" w:cstheme="majorHAnsi"/>
          <w:color w:val="000000" w:themeColor="text1"/>
        </w:rPr>
        <w:t>et</w:t>
      </w:r>
      <w:r w:rsidR="008D1439" w:rsidRPr="00A14FF5">
        <w:rPr>
          <w:rStyle w:val="contextualspellingandgrammarerror"/>
          <w:rFonts w:asciiTheme="majorHAnsi" w:hAnsiTheme="majorHAnsi" w:cstheme="majorHAnsi"/>
          <w:color w:val="000000" w:themeColor="text1"/>
        </w:rPr>
        <w:t xml:space="preserve"> cetera</w:t>
      </w:r>
      <w:r w:rsidR="00BD3B43" w:rsidRPr="00A14FF5">
        <w:rPr>
          <w:rStyle w:val="normaltextrun"/>
          <w:rFonts w:asciiTheme="majorHAnsi" w:hAnsiTheme="majorHAnsi" w:cstheme="majorHAnsi"/>
          <w:color w:val="000000" w:themeColor="text1"/>
        </w:rPr>
        <w:t>. Deze signalen kunnen zowel positief, neutraal als negatief zijn. SOJ ZHZ neemt deze signalen, voor zover zij deze relevant achten, mee naar de geschikte </w:t>
      </w:r>
      <w:r w:rsidR="00BD3B43" w:rsidRPr="00A14FF5">
        <w:rPr>
          <w:rStyle w:val="contextualspellingandgrammarerror"/>
          <w:rFonts w:asciiTheme="majorHAnsi" w:hAnsiTheme="majorHAnsi" w:cstheme="majorHAnsi"/>
          <w:color w:val="000000" w:themeColor="text1"/>
        </w:rPr>
        <w:t>ontwikkeltafel</w:t>
      </w:r>
      <w:r w:rsidR="00BD3B43" w:rsidRPr="00A14FF5">
        <w:rPr>
          <w:rStyle w:val="normaltextrun"/>
          <w:rFonts w:asciiTheme="majorHAnsi" w:hAnsiTheme="majorHAnsi" w:cstheme="majorHAnsi"/>
          <w:color w:val="000000" w:themeColor="text1"/>
        </w:rPr>
        <w:t> voor behandeling.</w:t>
      </w:r>
    </w:p>
    <w:p w14:paraId="0D62E213" w14:textId="5AA3EC49" w:rsidR="00EA09DE" w:rsidRPr="00F21301" w:rsidRDefault="00F21301" w:rsidP="00A14FF5">
      <w:pPr>
        <w:pStyle w:val="Lijstalinea"/>
        <w:numPr>
          <w:ilvl w:val="1"/>
          <w:numId w:val="40"/>
        </w:numPr>
        <w:rPr>
          <w:rStyle w:val="normaltextrun"/>
          <w:rFonts w:asciiTheme="majorHAnsi" w:hAnsiTheme="majorHAnsi" w:cstheme="majorHAnsi"/>
          <w:color w:val="000000" w:themeColor="text1"/>
        </w:rPr>
      </w:pPr>
      <w:r w:rsidRPr="00F21301">
        <w:rPr>
          <w:rStyle w:val="spellingerror"/>
          <w:rFonts w:asciiTheme="majorHAnsi" w:hAnsiTheme="majorHAnsi" w:cstheme="majorHAnsi"/>
          <w:color w:val="000000" w:themeColor="text1"/>
        </w:rPr>
        <w:t>Segment</w:t>
      </w:r>
      <w:r w:rsidR="008D1439">
        <w:rPr>
          <w:rStyle w:val="spellingerror"/>
          <w:rFonts w:asciiTheme="majorHAnsi" w:hAnsiTheme="majorHAnsi" w:cstheme="majorHAnsi"/>
          <w:color w:val="000000" w:themeColor="text1"/>
        </w:rPr>
        <w:t>-</w:t>
      </w:r>
      <w:r w:rsidRPr="00F21301">
        <w:rPr>
          <w:rStyle w:val="spellingerror"/>
          <w:rFonts w:asciiTheme="majorHAnsi" w:hAnsiTheme="majorHAnsi" w:cstheme="majorHAnsi"/>
          <w:color w:val="000000" w:themeColor="text1"/>
        </w:rPr>
        <w:t>specifieke</w:t>
      </w:r>
      <w:r w:rsidR="001F0CED" w:rsidRPr="00F21301">
        <w:rPr>
          <w:rStyle w:val="normaltextrun"/>
          <w:rFonts w:asciiTheme="majorHAnsi" w:hAnsiTheme="majorHAnsi" w:cstheme="majorHAnsi"/>
          <w:color w:val="000000" w:themeColor="text1"/>
        </w:rPr>
        <w:t> signalen bespreken partijen aan de </w:t>
      </w:r>
      <w:r w:rsidRPr="00F21301">
        <w:rPr>
          <w:rStyle w:val="spellingerror"/>
          <w:rFonts w:asciiTheme="majorHAnsi" w:hAnsiTheme="majorHAnsi" w:cstheme="majorHAnsi"/>
          <w:color w:val="000000" w:themeColor="text1"/>
        </w:rPr>
        <w:t>segment</w:t>
      </w:r>
      <w:r w:rsidR="008D1439">
        <w:rPr>
          <w:rStyle w:val="spellingerror"/>
          <w:rFonts w:asciiTheme="majorHAnsi" w:hAnsiTheme="majorHAnsi" w:cstheme="majorHAnsi"/>
          <w:color w:val="000000" w:themeColor="text1"/>
        </w:rPr>
        <w:t>-</w:t>
      </w:r>
      <w:r w:rsidRPr="00F21301">
        <w:rPr>
          <w:rStyle w:val="spellingerror"/>
          <w:rFonts w:asciiTheme="majorHAnsi" w:hAnsiTheme="majorHAnsi" w:cstheme="majorHAnsi"/>
          <w:color w:val="000000" w:themeColor="text1"/>
        </w:rPr>
        <w:t>specifieke</w:t>
      </w:r>
      <w:r w:rsidR="001F0CED" w:rsidRPr="00F21301">
        <w:rPr>
          <w:rStyle w:val="normaltextrun"/>
          <w:rFonts w:asciiTheme="majorHAnsi" w:hAnsiTheme="majorHAnsi" w:cstheme="majorHAnsi"/>
          <w:color w:val="000000" w:themeColor="text1"/>
        </w:rPr>
        <w:t> digitale of fysieke </w:t>
      </w:r>
      <w:r w:rsidR="001F0CED" w:rsidRPr="00F21301">
        <w:rPr>
          <w:rStyle w:val="contextualspellingandgrammarerror"/>
          <w:rFonts w:asciiTheme="majorHAnsi" w:hAnsiTheme="majorHAnsi" w:cstheme="majorHAnsi"/>
          <w:color w:val="000000" w:themeColor="text1"/>
        </w:rPr>
        <w:t>ontwikkeltafel</w:t>
      </w:r>
      <w:r w:rsidR="001F0CED" w:rsidRPr="00F21301">
        <w:rPr>
          <w:rStyle w:val="normaltextrun"/>
          <w:rFonts w:asciiTheme="majorHAnsi" w:hAnsiTheme="majorHAnsi" w:cstheme="majorHAnsi"/>
          <w:color w:val="000000" w:themeColor="text1"/>
        </w:rPr>
        <w:t xml:space="preserve">. </w:t>
      </w:r>
    </w:p>
    <w:p w14:paraId="61B3FDEA" w14:textId="37F1ED8C" w:rsidR="0082039D" w:rsidRPr="00B222AB" w:rsidRDefault="001F0CED" w:rsidP="00A14FF5">
      <w:pPr>
        <w:pStyle w:val="Lijstalinea"/>
        <w:numPr>
          <w:ilvl w:val="0"/>
          <w:numId w:val="40"/>
        </w:numPr>
        <w:rPr>
          <w:rStyle w:val="normaltextrun"/>
          <w:rFonts w:asciiTheme="majorHAnsi" w:hAnsiTheme="majorHAnsi" w:cstheme="majorHAnsi"/>
          <w:color w:val="000000" w:themeColor="text1"/>
        </w:rPr>
      </w:pPr>
      <w:r w:rsidRPr="00B222AB">
        <w:rPr>
          <w:rStyle w:val="normaltextrun"/>
          <w:rFonts w:asciiTheme="majorHAnsi" w:hAnsiTheme="majorHAnsi" w:cstheme="majorHAnsi"/>
          <w:color w:val="000000" w:themeColor="text1"/>
        </w:rPr>
        <w:t>Partijen werken aan de </w:t>
      </w:r>
      <w:r w:rsidR="00F747EF" w:rsidRPr="00B222AB">
        <w:rPr>
          <w:rStyle w:val="contextualspellingandgrammarerror"/>
          <w:rFonts w:asciiTheme="majorHAnsi" w:hAnsiTheme="majorHAnsi" w:cstheme="majorHAnsi"/>
          <w:color w:val="000000" w:themeColor="text1"/>
        </w:rPr>
        <w:t>ontwikkeltafel</w:t>
      </w:r>
      <w:r w:rsidRPr="00B222AB">
        <w:rPr>
          <w:rStyle w:val="normaltextrun"/>
          <w:rFonts w:asciiTheme="majorHAnsi" w:hAnsiTheme="majorHAnsi" w:cstheme="majorHAnsi"/>
          <w:color w:val="000000" w:themeColor="text1"/>
        </w:rPr>
        <w:t> op een door hun besloten wijze en binnen een door hun besloten termijn een voorstel uit tot een ‘uitgewerkt voorstel’. SOJ ZHZ kan in dit kader twee of meer </w:t>
      </w:r>
      <w:r w:rsidR="00782944" w:rsidRPr="00782944">
        <w:rPr>
          <w:rStyle w:val="normaltextrun"/>
          <w:rFonts w:asciiTheme="majorHAnsi" w:hAnsiTheme="majorHAnsi" w:cstheme="majorHAnsi"/>
          <w:color w:val="000000" w:themeColor="text1"/>
          <w:u w:val="single"/>
        </w:rPr>
        <w:t>Jeugdhulpaanbieders</w:t>
      </w:r>
      <w:r w:rsidRPr="00B222AB">
        <w:rPr>
          <w:rStyle w:val="normaltextrun"/>
          <w:rFonts w:asciiTheme="majorHAnsi" w:hAnsiTheme="majorHAnsi" w:cstheme="majorHAnsi"/>
          <w:color w:val="000000" w:themeColor="text1"/>
        </w:rPr>
        <w:t xml:space="preserve"> schriftelijk verzoeken één of meer onderdelen van een </w:t>
      </w:r>
      <w:r w:rsidRPr="00B222AB">
        <w:rPr>
          <w:rStyle w:val="normaltextrun"/>
          <w:rFonts w:asciiTheme="majorHAnsi" w:hAnsiTheme="majorHAnsi" w:cstheme="majorHAnsi"/>
          <w:color w:val="000000" w:themeColor="text1"/>
        </w:rPr>
        <w:lastRenderedPageBreak/>
        <w:t>voorstel verder uit te werken. Het verzoek bevat in ieder geval een omschrijving van de gewenste resultaten van de deelopdracht</w:t>
      </w:r>
      <w:r w:rsidR="00A945B4" w:rsidRPr="00B222AB">
        <w:rPr>
          <w:rStyle w:val="normaltextrun"/>
          <w:rFonts w:asciiTheme="majorHAnsi" w:hAnsiTheme="majorHAnsi" w:cstheme="majorHAnsi"/>
          <w:color w:val="000000" w:themeColor="text1"/>
        </w:rPr>
        <w:t xml:space="preserve">, welke </w:t>
      </w:r>
      <w:r w:rsidR="00782944" w:rsidRPr="00782944">
        <w:rPr>
          <w:rStyle w:val="normaltextrun"/>
          <w:rFonts w:asciiTheme="majorHAnsi" w:hAnsiTheme="majorHAnsi" w:cstheme="majorHAnsi"/>
          <w:color w:val="000000" w:themeColor="text1"/>
          <w:u w:val="single"/>
        </w:rPr>
        <w:t>Jeugdhulpaanbieders</w:t>
      </w:r>
      <w:r w:rsidR="00A945B4" w:rsidRPr="00B222AB">
        <w:rPr>
          <w:rStyle w:val="normaltextrun"/>
          <w:rFonts w:asciiTheme="majorHAnsi" w:hAnsiTheme="majorHAnsi" w:cstheme="majorHAnsi"/>
          <w:color w:val="000000" w:themeColor="text1"/>
        </w:rPr>
        <w:t xml:space="preserve"> daarbij </w:t>
      </w:r>
      <w:r w:rsidRPr="00B222AB">
        <w:rPr>
          <w:rStyle w:val="normaltextrun"/>
          <w:rFonts w:asciiTheme="majorHAnsi" w:hAnsiTheme="majorHAnsi" w:cstheme="majorHAnsi"/>
          <w:color w:val="000000" w:themeColor="text1"/>
        </w:rPr>
        <w:t>moeten zijn betrokken, een tijdspad en hoe SOJ ZHZ eventueel</w:t>
      </w:r>
      <w:r w:rsidR="00A945B4" w:rsidRPr="00B222AB">
        <w:rPr>
          <w:rStyle w:val="normaltextrun"/>
          <w:rFonts w:asciiTheme="majorHAnsi" w:hAnsiTheme="majorHAnsi" w:cstheme="majorHAnsi"/>
          <w:color w:val="000000" w:themeColor="text1"/>
        </w:rPr>
        <w:t xml:space="preserve"> de </w:t>
      </w:r>
      <w:r w:rsidR="00782944" w:rsidRPr="00782944">
        <w:rPr>
          <w:rStyle w:val="normaltextrun"/>
          <w:rFonts w:asciiTheme="majorHAnsi" w:hAnsiTheme="majorHAnsi" w:cstheme="majorHAnsi"/>
          <w:color w:val="000000" w:themeColor="text1"/>
          <w:u w:val="single"/>
        </w:rPr>
        <w:t>Jeugdhulpaanbieders</w:t>
      </w:r>
      <w:r w:rsidRPr="00B222AB">
        <w:rPr>
          <w:rStyle w:val="normaltextrun"/>
          <w:rFonts w:asciiTheme="majorHAnsi" w:hAnsiTheme="majorHAnsi" w:cstheme="majorHAnsi"/>
          <w:color w:val="000000" w:themeColor="text1"/>
        </w:rPr>
        <w:t xml:space="preserve"> hierin faciliteren. </w:t>
      </w:r>
      <w:r w:rsidR="00EA09DE" w:rsidRPr="00B222AB">
        <w:rPr>
          <w:rStyle w:val="normaltextrun"/>
          <w:rFonts w:asciiTheme="majorHAnsi" w:hAnsiTheme="majorHAnsi" w:cstheme="majorHAnsi"/>
          <w:color w:val="000000" w:themeColor="text1"/>
        </w:rPr>
        <w:t>SOJ ZHZ kan</w:t>
      </w:r>
      <w:r w:rsidRPr="00B222AB">
        <w:rPr>
          <w:rStyle w:val="normaltextrun"/>
          <w:rFonts w:asciiTheme="majorHAnsi" w:hAnsiTheme="majorHAnsi" w:cstheme="majorHAnsi"/>
          <w:color w:val="000000" w:themeColor="text1"/>
        </w:rPr>
        <w:t xml:space="preserve"> besluiten de uitwerking van </w:t>
      </w:r>
      <w:r w:rsidR="00354F31">
        <w:rPr>
          <w:rStyle w:val="normaltextrun"/>
          <w:rFonts w:asciiTheme="majorHAnsi" w:hAnsiTheme="majorHAnsi" w:cstheme="majorHAnsi"/>
          <w:color w:val="000000" w:themeColor="text1"/>
        </w:rPr>
        <w:t xml:space="preserve">een </w:t>
      </w:r>
      <w:r w:rsidRPr="00B222AB">
        <w:rPr>
          <w:rStyle w:val="normaltextrun"/>
          <w:rFonts w:asciiTheme="majorHAnsi" w:hAnsiTheme="majorHAnsi" w:cstheme="majorHAnsi"/>
          <w:color w:val="000000" w:themeColor="text1"/>
        </w:rPr>
        <w:t>deelopdracht te financieren buiten deze overeenkomst om op basis van incidentele subsidies of – indien aanbestedingsrechtelijk toelaatbaar – overheidsopdrachten. </w:t>
      </w:r>
      <w:r w:rsidR="00782944" w:rsidRPr="00782944">
        <w:rPr>
          <w:rStyle w:val="normaltextrun"/>
          <w:rFonts w:asciiTheme="majorHAnsi" w:hAnsiTheme="majorHAnsi" w:cstheme="majorHAnsi"/>
          <w:color w:val="000000" w:themeColor="text1"/>
          <w:u w:val="single"/>
        </w:rPr>
        <w:t>Jeugdhulpaanbieders</w:t>
      </w:r>
      <w:r w:rsidRPr="00B222AB">
        <w:rPr>
          <w:rStyle w:val="normaltextrun"/>
          <w:rFonts w:asciiTheme="majorHAnsi" w:hAnsiTheme="majorHAnsi" w:cstheme="majorHAnsi"/>
          <w:color w:val="000000" w:themeColor="text1"/>
        </w:rPr>
        <w:t xml:space="preserve"> behouden steeds een eigen verantwoordelijkheid bij het uitvoeren van de deelopdracht wet- en regelgeving te respecteren, bijvoorbeeld op het gebied van privacy en mededinging. </w:t>
      </w:r>
    </w:p>
    <w:p w14:paraId="42937AF0" w14:textId="06D94222" w:rsidR="0082039D" w:rsidRPr="00B222AB" w:rsidRDefault="00F21301" w:rsidP="00A14FF5">
      <w:pPr>
        <w:pStyle w:val="Lijstalinea"/>
        <w:numPr>
          <w:ilvl w:val="0"/>
          <w:numId w:val="40"/>
        </w:numPr>
        <w:rPr>
          <w:rStyle w:val="eop"/>
          <w:rFonts w:asciiTheme="majorHAnsi" w:hAnsiTheme="majorHAnsi" w:cstheme="majorHAnsi"/>
          <w:color w:val="000000" w:themeColor="text1"/>
        </w:rPr>
      </w:pPr>
      <w:r w:rsidRPr="00B222AB">
        <w:rPr>
          <w:rStyle w:val="normaltextrun"/>
          <w:rFonts w:asciiTheme="majorHAnsi" w:hAnsiTheme="majorHAnsi" w:cstheme="majorHAnsi"/>
          <w:color w:val="000000" w:themeColor="text1"/>
        </w:rPr>
        <w:t>De ‘</w:t>
      </w:r>
      <w:r w:rsidR="001F0CED" w:rsidRPr="00B222AB">
        <w:rPr>
          <w:rStyle w:val="normaltextrun"/>
          <w:rFonts w:asciiTheme="majorHAnsi" w:hAnsiTheme="majorHAnsi" w:cstheme="majorHAnsi"/>
          <w:color w:val="000000" w:themeColor="text1"/>
        </w:rPr>
        <w:t xml:space="preserve">uitgewerkte voorstellen’ </w:t>
      </w:r>
      <w:r w:rsidR="0082039D" w:rsidRPr="00B222AB">
        <w:rPr>
          <w:rStyle w:val="normaltextrun"/>
          <w:rFonts w:asciiTheme="majorHAnsi" w:hAnsiTheme="majorHAnsi" w:cstheme="majorHAnsi"/>
          <w:color w:val="000000" w:themeColor="text1"/>
        </w:rPr>
        <w:t xml:space="preserve">worden </w:t>
      </w:r>
      <w:r w:rsidR="001F0CED" w:rsidRPr="00B222AB">
        <w:rPr>
          <w:rStyle w:val="normaltextrun"/>
          <w:rFonts w:asciiTheme="majorHAnsi" w:hAnsiTheme="majorHAnsi" w:cstheme="majorHAnsi"/>
          <w:color w:val="000000" w:themeColor="text1"/>
        </w:rPr>
        <w:t>voor besluitvorming voor</w:t>
      </w:r>
      <w:r w:rsidR="0082039D" w:rsidRPr="00B222AB">
        <w:rPr>
          <w:rStyle w:val="normaltextrun"/>
          <w:rFonts w:asciiTheme="majorHAnsi" w:hAnsiTheme="majorHAnsi" w:cstheme="majorHAnsi"/>
          <w:color w:val="000000" w:themeColor="text1"/>
        </w:rPr>
        <w:t>gelegd</w:t>
      </w:r>
      <w:r w:rsidR="001F0CED" w:rsidRPr="00B222AB">
        <w:rPr>
          <w:rStyle w:val="normaltextrun"/>
          <w:rFonts w:asciiTheme="majorHAnsi" w:hAnsiTheme="majorHAnsi" w:cstheme="majorHAnsi"/>
          <w:color w:val="000000" w:themeColor="text1"/>
        </w:rPr>
        <w:t xml:space="preserve"> aan SOJ ZHZ. SOJ ZHZ kan besluiten tot het wel of niet overnemen van ‘uitgewerkte voorstellen’. </w:t>
      </w:r>
      <w:r w:rsidR="001F0CED" w:rsidRPr="00B222AB">
        <w:rPr>
          <w:rStyle w:val="eop"/>
          <w:rFonts w:asciiTheme="majorHAnsi" w:hAnsiTheme="majorHAnsi" w:cstheme="majorHAnsi"/>
          <w:color w:val="000000" w:themeColor="text1"/>
        </w:rPr>
        <w:t> </w:t>
      </w:r>
    </w:p>
    <w:p w14:paraId="78684400" w14:textId="77777777" w:rsidR="0082039D" w:rsidRPr="00B222AB" w:rsidRDefault="001F0CED" w:rsidP="00A14FF5">
      <w:pPr>
        <w:pStyle w:val="Lijstalinea"/>
        <w:numPr>
          <w:ilvl w:val="0"/>
          <w:numId w:val="40"/>
        </w:numPr>
        <w:rPr>
          <w:rStyle w:val="eop"/>
          <w:rFonts w:asciiTheme="majorHAnsi" w:hAnsiTheme="majorHAnsi" w:cstheme="majorHAnsi"/>
          <w:color w:val="000000" w:themeColor="text1"/>
        </w:rPr>
      </w:pPr>
      <w:r w:rsidRPr="00B222AB">
        <w:rPr>
          <w:rStyle w:val="normaltextrun"/>
          <w:rFonts w:asciiTheme="majorHAnsi" w:hAnsiTheme="majorHAnsi" w:cstheme="majorHAnsi"/>
          <w:color w:val="000000" w:themeColor="text1"/>
        </w:rPr>
        <w:t>Als SOJ ZHZ het ‘uitgewerkte voorstel’ niet aanneemt, dan wijzigt de overeenkomst niet. </w:t>
      </w:r>
      <w:r w:rsidRPr="00B222AB">
        <w:rPr>
          <w:rStyle w:val="eop"/>
          <w:rFonts w:asciiTheme="majorHAnsi" w:hAnsiTheme="majorHAnsi" w:cstheme="majorHAnsi"/>
          <w:color w:val="000000" w:themeColor="text1"/>
        </w:rPr>
        <w:t> </w:t>
      </w:r>
    </w:p>
    <w:p w14:paraId="3F564660" w14:textId="5B1FE247" w:rsidR="0082039D" w:rsidRPr="00B222AB" w:rsidRDefault="001F0CED" w:rsidP="00A14FF5">
      <w:pPr>
        <w:pStyle w:val="Lijstalinea"/>
        <w:numPr>
          <w:ilvl w:val="0"/>
          <w:numId w:val="40"/>
        </w:numPr>
        <w:rPr>
          <w:rStyle w:val="eop"/>
          <w:rFonts w:asciiTheme="majorHAnsi" w:hAnsiTheme="majorHAnsi" w:cstheme="majorHAnsi"/>
          <w:color w:val="000000" w:themeColor="text1"/>
        </w:rPr>
      </w:pPr>
      <w:r w:rsidRPr="00B222AB">
        <w:rPr>
          <w:rStyle w:val="normaltextrun"/>
          <w:rFonts w:asciiTheme="majorHAnsi" w:eastAsia="Yu Mincho" w:hAnsiTheme="majorHAnsi" w:cstheme="majorHAnsi"/>
          <w:color w:val="000000" w:themeColor="text1"/>
        </w:rPr>
        <w:t>Als SOJ ZHZ het ‘uitgewerkte voorstel’ aanneemt, dan k</w:t>
      </w:r>
      <w:r w:rsidR="00354F31">
        <w:rPr>
          <w:rStyle w:val="normaltextrun"/>
          <w:rFonts w:asciiTheme="majorHAnsi" w:eastAsia="Yu Mincho" w:hAnsiTheme="majorHAnsi" w:cstheme="majorHAnsi"/>
          <w:color w:val="000000" w:themeColor="text1"/>
        </w:rPr>
        <w:t>an</w:t>
      </w:r>
      <w:r w:rsidRPr="00B222AB">
        <w:rPr>
          <w:rStyle w:val="normaltextrun"/>
          <w:rFonts w:asciiTheme="majorHAnsi" w:eastAsia="Yu Mincho" w:hAnsiTheme="majorHAnsi" w:cstheme="majorHAnsi"/>
          <w:color w:val="000000" w:themeColor="text1"/>
        </w:rPr>
        <w:t xml:space="preserve"> zij de overeenkomst wijzigen</w:t>
      </w:r>
      <w:r w:rsidR="00354F31">
        <w:rPr>
          <w:rStyle w:val="normaltextrun"/>
          <w:rFonts w:asciiTheme="majorHAnsi" w:eastAsia="Yu Mincho" w:hAnsiTheme="majorHAnsi" w:cstheme="majorHAnsi"/>
          <w:color w:val="000000" w:themeColor="text1"/>
        </w:rPr>
        <w:t xml:space="preserve"> conform art. 2.4 lid 1</w:t>
      </w:r>
      <w:r w:rsidR="00F56253">
        <w:rPr>
          <w:rStyle w:val="normaltextrun"/>
          <w:rFonts w:asciiTheme="majorHAnsi" w:eastAsia="Yu Mincho" w:hAnsiTheme="majorHAnsi" w:cstheme="majorHAnsi"/>
          <w:color w:val="000000" w:themeColor="text1"/>
        </w:rPr>
        <w:t xml:space="preserve"> Algemeen Deel</w:t>
      </w:r>
      <w:r w:rsidR="00354F31">
        <w:rPr>
          <w:rStyle w:val="normaltextrun"/>
          <w:rFonts w:asciiTheme="majorHAnsi" w:eastAsia="Yu Mincho" w:hAnsiTheme="majorHAnsi" w:cstheme="majorHAnsi"/>
          <w:color w:val="000000" w:themeColor="text1"/>
        </w:rPr>
        <w:t>.</w:t>
      </w:r>
      <w:r w:rsidRPr="00B222AB">
        <w:rPr>
          <w:rStyle w:val="normaltextrun"/>
          <w:rFonts w:asciiTheme="majorHAnsi" w:eastAsia="Yu Mincho" w:hAnsiTheme="majorHAnsi" w:cstheme="majorHAnsi"/>
          <w:color w:val="000000" w:themeColor="text1"/>
        </w:rPr>
        <w:t xml:space="preserve"> </w:t>
      </w:r>
    </w:p>
    <w:p w14:paraId="0E78FC6C" w14:textId="7F5FB0AE" w:rsidR="001F0CED" w:rsidRPr="00B222AB" w:rsidRDefault="001F0CED" w:rsidP="00A14FF5">
      <w:pPr>
        <w:pStyle w:val="Lijstalinea"/>
        <w:numPr>
          <w:ilvl w:val="0"/>
          <w:numId w:val="40"/>
        </w:numPr>
        <w:rPr>
          <w:rFonts w:asciiTheme="majorHAnsi" w:hAnsiTheme="majorHAnsi" w:cstheme="majorHAnsi"/>
          <w:color w:val="000000" w:themeColor="text1"/>
        </w:rPr>
      </w:pPr>
      <w:r w:rsidRPr="00B222AB">
        <w:rPr>
          <w:rStyle w:val="normaltextrun"/>
          <w:rFonts w:asciiTheme="majorHAnsi" w:hAnsiTheme="majorHAnsi" w:cstheme="majorHAnsi"/>
          <w:color w:val="000000" w:themeColor="text1"/>
        </w:rPr>
        <w:t>Indien de Jeugdhulpaanbieder het niet eens is met de voorgestelde wijzigingen </w:t>
      </w:r>
      <w:r w:rsidR="007D4EA7" w:rsidRPr="00B222AB">
        <w:rPr>
          <w:rStyle w:val="normaltextrun"/>
          <w:rFonts w:asciiTheme="majorHAnsi" w:hAnsiTheme="majorHAnsi" w:cstheme="majorHAnsi"/>
          <w:color w:val="000000" w:themeColor="text1"/>
        </w:rPr>
        <w:t>kan de</w:t>
      </w:r>
      <w:r w:rsidRPr="00B222AB">
        <w:rPr>
          <w:rStyle w:val="normaltextrun"/>
          <w:rFonts w:asciiTheme="majorHAnsi" w:hAnsiTheme="majorHAnsi" w:cstheme="majorHAnsi"/>
          <w:color w:val="000000" w:themeColor="text1"/>
        </w:rPr>
        <w:t> jeugdhulpaanbiede</w:t>
      </w:r>
      <w:r w:rsidR="007D4EA7" w:rsidRPr="00B222AB">
        <w:rPr>
          <w:rStyle w:val="normaltextrun"/>
          <w:rFonts w:asciiTheme="majorHAnsi" w:hAnsiTheme="majorHAnsi" w:cstheme="majorHAnsi"/>
          <w:color w:val="000000" w:themeColor="text1"/>
        </w:rPr>
        <w:t xml:space="preserve">r </w:t>
      </w:r>
      <w:r w:rsidRPr="00B222AB">
        <w:rPr>
          <w:rStyle w:val="contextualspellingandgrammarerror"/>
          <w:rFonts w:asciiTheme="majorHAnsi" w:hAnsiTheme="majorHAnsi" w:cstheme="majorHAnsi"/>
          <w:color w:val="000000" w:themeColor="text1"/>
        </w:rPr>
        <w:t>opzeggen</w:t>
      </w:r>
      <w:r w:rsidRPr="00B222AB">
        <w:rPr>
          <w:rStyle w:val="normaltextrun"/>
          <w:rFonts w:asciiTheme="majorHAnsi" w:hAnsiTheme="majorHAnsi" w:cstheme="majorHAnsi"/>
          <w:color w:val="000000" w:themeColor="text1"/>
        </w:rPr>
        <w:t xml:space="preserve"> conform de opzeggingsregeling van artikel 2.9 van </w:t>
      </w:r>
      <w:r w:rsidR="00F56253">
        <w:rPr>
          <w:rStyle w:val="normaltextrun"/>
          <w:rFonts w:asciiTheme="majorHAnsi" w:hAnsiTheme="majorHAnsi" w:cstheme="majorHAnsi"/>
          <w:color w:val="000000" w:themeColor="text1"/>
        </w:rPr>
        <w:t xml:space="preserve">het Algemeen Deel van </w:t>
      </w:r>
      <w:r w:rsidRPr="00B222AB">
        <w:rPr>
          <w:rStyle w:val="normaltextrun"/>
          <w:rFonts w:asciiTheme="majorHAnsi" w:hAnsiTheme="majorHAnsi" w:cstheme="majorHAnsi"/>
          <w:color w:val="000000" w:themeColor="text1"/>
        </w:rPr>
        <w:t xml:space="preserve">de overeenkomst. </w:t>
      </w:r>
    </w:p>
    <w:p w14:paraId="02BBFDBD" w14:textId="77777777" w:rsidR="00DC7558" w:rsidRPr="00F21301" w:rsidRDefault="00DC7558" w:rsidP="005E0790">
      <w:pPr>
        <w:rPr>
          <w:rStyle w:val="Zwaar"/>
          <w:color w:val="000000" w:themeColor="text1"/>
        </w:rPr>
      </w:pPr>
      <w:r w:rsidRPr="00F21301">
        <w:rPr>
          <w:rStyle w:val="Zwaar"/>
          <w:color w:val="000000" w:themeColor="text1"/>
        </w:rPr>
        <w:t xml:space="preserve">Meewerken </w:t>
      </w:r>
    </w:p>
    <w:p w14:paraId="0101E1CE" w14:textId="77777777" w:rsidR="00DC7558" w:rsidRDefault="00DC7558" w:rsidP="005E0790">
      <w:r>
        <w:t xml:space="preserve">Natuurlijk kunnen er onderwerpen langskomen waar partijen die uitsluitend participeren in de digitale dialoog hele goede ideeën over hebben. Partijen kunnen dit digitaal kenbaar maken, zodat zij uitgenodigd kunnen worden voor werksessies, waarin onderwerpen verder uitgediept worden. </w:t>
      </w:r>
    </w:p>
    <w:p w14:paraId="40403A69" w14:textId="77777777" w:rsidR="00DC7558" w:rsidRDefault="00DC7558" w:rsidP="0052068E">
      <w:pPr>
        <w:pStyle w:val="Kop2"/>
      </w:pPr>
      <w:bookmarkStart w:id="7" w:name="_Toc81820617"/>
      <w:r>
        <w:lastRenderedPageBreak/>
        <w:t>Fysieke dialoog en ontwikkeltafel</w:t>
      </w:r>
      <w:bookmarkEnd w:id="7"/>
    </w:p>
    <w:p w14:paraId="7B0D9CCF" w14:textId="3C264BC6" w:rsidR="00DC7558" w:rsidRDefault="00A5096A" w:rsidP="005E0790">
      <w:r w:rsidRPr="00DC7558">
        <w:rPr>
          <w:noProof/>
          <w:lang w:eastAsia="nl-NL"/>
        </w:rPr>
        <w:drawing>
          <wp:anchor distT="0" distB="0" distL="114300" distR="114300" simplePos="0" relativeHeight="251668480" behindDoc="1" locked="0" layoutInCell="1" allowOverlap="1" wp14:anchorId="76AE6D9D" wp14:editId="1CB02988">
            <wp:simplePos x="0" y="0"/>
            <wp:positionH relativeFrom="column">
              <wp:posOffset>-252095</wp:posOffset>
            </wp:positionH>
            <wp:positionV relativeFrom="paragraph">
              <wp:posOffset>1101090</wp:posOffset>
            </wp:positionV>
            <wp:extent cx="6563995" cy="3767455"/>
            <wp:effectExtent l="0" t="0" r="8255" b="4445"/>
            <wp:wrapTight wrapText="bothSides">
              <wp:wrapPolygon edited="0">
                <wp:start x="0" y="0"/>
                <wp:lineTo x="0" y="21516"/>
                <wp:lineTo x="21564" y="21516"/>
                <wp:lineTo x="21564" y="0"/>
                <wp:lineTo x="0" y="0"/>
              </wp:wrapPolygon>
            </wp:wrapTight>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6563995" cy="3767455"/>
                    </a:xfrm>
                    <a:prstGeom prst="rect">
                      <a:avLst/>
                    </a:prstGeom>
                  </pic:spPr>
                </pic:pic>
              </a:graphicData>
            </a:graphic>
            <wp14:sizeRelH relativeFrom="margin">
              <wp14:pctWidth>0</wp14:pctWidth>
            </wp14:sizeRelH>
            <wp14:sizeRelV relativeFrom="margin">
              <wp14:pctHeight>0</wp14:pctHeight>
            </wp14:sizeRelV>
          </wp:anchor>
        </w:drawing>
      </w:r>
      <w:r w:rsidR="00DC7558">
        <w:t xml:space="preserve">Vier keer per jaar wordt een fysieke ontwikkeltafel georganiseerd door de </w:t>
      </w:r>
      <w:r w:rsidR="00354F31">
        <w:t>SOJ</w:t>
      </w:r>
      <w:r w:rsidR="00DC7558">
        <w:t xml:space="preserve"> ZHZ. Tijdens deze overleggen monitoren we expliciet de voortgang op de doelrealisatie in relatie tot de overeenkomst (inclusief de bijbehorende bijlagen). We voorzien hierbij de volgende basisplanning</w:t>
      </w:r>
      <w:r w:rsidR="00354F31">
        <w:t>, van deze planning kan door SOJ ZHZ worden afgeweken</w:t>
      </w:r>
    </w:p>
    <w:p w14:paraId="5445BA04" w14:textId="77777777" w:rsidR="00A5096A" w:rsidRDefault="00A5096A" w:rsidP="005E0790"/>
    <w:p w14:paraId="11FE1F5F" w14:textId="6CF80B49" w:rsidR="00A5096A" w:rsidRDefault="00A5096A" w:rsidP="005E0790">
      <w:r>
        <w:t>Aangezien verschillende ontwikkelingen ieder een eigen tempo hebben, wordt aan alle</w:t>
      </w:r>
      <w:r w:rsidR="00354F31">
        <w:t xml:space="preserve"> fysieke</w:t>
      </w:r>
      <w:r>
        <w:t xml:space="preserve"> tafels ruimte gemaakt </w:t>
      </w:r>
      <w:r w:rsidR="20BBB2B8">
        <w:t xml:space="preserve">om </w:t>
      </w:r>
      <w:r>
        <w:t xml:space="preserve">verbetervoorstellen te bespreken. In Q2 en Q4 staat altijd de </w:t>
      </w:r>
      <w:proofErr w:type="spellStart"/>
      <w:r>
        <w:t>ovl</w:t>
      </w:r>
      <w:proofErr w:type="spellEnd"/>
      <w:r>
        <w:t xml:space="preserve"> </w:t>
      </w:r>
      <w:r w:rsidR="008D1439">
        <w:t xml:space="preserve">over- </w:t>
      </w:r>
      <w:proofErr w:type="spellStart"/>
      <w:r w:rsidR="008D1439">
        <w:t>all</w:t>
      </w:r>
      <w:proofErr w:type="spellEnd"/>
      <w:r w:rsidR="008D1439">
        <w:t xml:space="preserve"> </w:t>
      </w:r>
      <w:r>
        <w:t xml:space="preserve">halfjaar en jaar monitoring geagendeerd. </w:t>
      </w:r>
    </w:p>
    <w:p w14:paraId="5D0632E9" w14:textId="02D5F1AD" w:rsidR="00DC7558" w:rsidRDefault="00A5096A" w:rsidP="005E0790">
      <w:r>
        <w:t xml:space="preserve">Het daadwekelijke besluit of een verbetervoorstel ook leidt tot contractuele aanpassing ligt bij de </w:t>
      </w:r>
      <w:r w:rsidR="00354F31">
        <w:t>SOJ</w:t>
      </w:r>
      <w:r>
        <w:t xml:space="preserve"> ZHZ</w:t>
      </w:r>
      <w:r w:rsidR="00354F31">
        <w:t>.</w:t>
      </w:r>
    </w:p>
    <w:p w14:paraId="51DC05B6" w14:textId="0BAE6FE6" w:rsidR="00A5096A" w:rsidRDefault="00354F31" w:rsidP="005E0790">
      <w:r>
        <w:t>Aan</w:t>
      </w:r>
      <w:r w:rsidR="00A5096A">
        <w:t xml:space="preserve"> de fysieke overlegtafels </w:t>
      </w:r>
      <w:r>
        <w:t>worden</w:t>
      </w:r>
      <w:r w:rsidR="00A5096A">
        <w:t xml:space="preserve"> werksessies</w:t>
      </w:r>
      <w:r>
        <w:t xml:space="preserve"> gepland</w:t>
      </w:r>
      <w:r w:rsidR="00A5096A">
        <w:t xml:space="preserve"> waar ideeën verwerkt worden tot voorstellen. Aan deze werksessies kunnen ook partijen deelnemen die niet aan de fysieke overlegtafel participeren. </w:t>
      </w:r>
    </w:p>
    <w:p w14:paraId="00D3F4A2" w14:textId="77777777" w:rsidR="00A5096A" w:rsidRDefault="00A5096A" w:rsidP="005E0790"/>
    <w:p w14:paraId="5E5C9256" w14:textId="782481B3" w:rsidR="00A5096A" w:rsidRPr="00C368E0" w:rsidRDefault="00A5096A" w:rsidP="005E0790">
      <w:pPr>
        <w:rPr>
          <w:rStyle w:val="Zwaar"/>
        </w:rPr>
      </w:pPr>
      <w:r w:rsidRPr="00C368E0">
        <w:rPr>
          <w:rStyle w:val="Zwaar"/>
        </w:rPr>
        <w:t xml:space="preserve">Wie participeert aan de fysieke </w:t>
      </w:r>
      <w:r w:rsidR="009A7299" w:rsidRPr="00C368E0">
        <w:rPr>
          <w:rStyle w:val="Zwaar"/>
        </w:rPr>
        <w:t>ontwikkel</w:t>
      </w:r>
      <w:r w:rsidR="00C368E0">
        <w:rPr>
          <w:rStyle w:val="Zwaar"/>
        </w:rPr>
        <w:t>tafel</w:t>
      </w:r>
      <w:r w:rsidRPr="00C368E0">
        <w:rPr>
          <w:rStyle w:val="Zwaar"/>
        </w:rPr>
        <w:t>?</w:t>
      </w:r>
    </w:p>
    <w:p w14:paraId="2066E2E2" w14:textId="53DF0B5A" w:rsidR="00A5096A" w:rsidRDefault="00A5096A" w:rsidP="005E0790">
      <w:r>
        <w:t>Om de overlegmomenten efficiënt in te richten, dient het aantal participanten</w:t>
      </w:r>
      <w:r w:rsidR="3E96D3EB">
        <w:t xml:space="preserve"> aan de fysieke </w:t>
      </w:r>
      <w:r w:rsidR="00CC30B7">
        <w:t>ontwikkel</w:t>
      </w:r>
      <w:r w:rsidR="3E96D3EB">
        <w:t>tafel</w:t>
      </w:r>
      <w:r>
        <w:t xml:space="preserve"> beperkt te zijn. </w:t>
      </w:r>
      <w:r w:rsidR="008B1ADA">
        <w:t xml:space="preserve">We selecteren </w:t>
      </w:r>
      <w:r w:rsidR="00782944" w:rsidRPr="00782944">
        <w:rPr>
          <w:u w:val="single"/>
        </w:rPr>
        <w:t>Jeugdhulpaanbieders</w:t>
      </w:r>
      <w:r w:rsidR="008B1ADA">
        <w:t xml:space="preserve"> op basis van de volgende twee kenmerken:</w:t>
      </w:r>
    </w:p>
    <w:p w14:paraId="261ABDC9" w14:textId="166551BB" w:rsidR="008B1ADA" w:rsidRDefault="008B1ADA" w:rsidP="008B1ADA">
      <w:pPr>
        <w:pStyle w:val="Lijstalinea"/>
        <w:numPr>
          <w:ilvl w:val="0"/>
          <w:numId w:val="37"/>
        </w:numPr>
      </w:pPr>
      <w:r>
        <w:t xml:space="preserve">Twee jaar op rij een omzet van tenminste </w:t>
      </w:r>
      <w:r w:rsidR="00F21301">
        <w:t>€500.000</w:t>
      </w:r>
      <w:r>
        <w:t xml:space="preserve"> per jaar</w:t>
      </w:r>
      <w:r w:rsidR="00354F31">
        <w:t>;</w:t>
      </w:r>
    </w:p>
    <w:p w14:paraId="6AEF9F02" w14:textId="22457689" w:rsidR="008B1ADA" w:rsidRDefault="008B1ADA" w:rsidP="008B1ADA">
      <w:pPr>
        <w:pStyle w:val="Lijstalinea"/>
        <w:numPr>
          <w:ilvl w:val="0"/>
          <w:numId w:val="37"/>
        </w:numPr>
      </w:pPr>
      <w:r>
        <w:t>Twee jaar op rij een cliënten aantal van tenminste 150 cliënten per jaar</w:t>
      </w:r>
      <w:r w:rsidR="000E76CB">
        <w:t>;</w:t>
      </w:r>
    </w:p>
    <w:p w14:paraId="493DA4D7" w14:textId="1D8DCF5E" w:rsidR="000E76CB" w:rsidRDefault="000E76CB" w:rsidP="008B1ADA">
      <w:pPr>
        <w:pStyle w:val="Lijstalinea"/>
        <w:numPr>
          <w:ilvl w:val="0"/>
          <w:numId w:val="37"/>
        </w:numPr>
      </w:pPr>
      <w:r>
        <w:t>Elke branche wordt vertegenwoordigd aan de ontwikkeltafels.</w:t>
      </w:r>
    </w:p>
    <w:p w14:paraId="39DE5FF8" w14:textId="22488A12" w:rsidR="000E76CB" w:rsidRDefault="000E76CB" w:rsidP="009A7299">
      <w:pPr>
        <w:spacing w:after="0"/>
      </w:pPr>
      <w:r>
        <w:t>Bij de selectie van de aanbieders die uitgenodigd worden voor de ontwikkeltafels kan door de SOJ worden afgeweken van bovenstaande criteria om reden van bijvoorbeeld oververtegenwoordiging van een branche en dergelijke.</w:t>
      </w:r>
    </w:p>
    <w:p w14:paraId="7F0526E6" w14:textId="69288AA3" w:rsidR="00234931" w:rsidRDefault="00234931" w:rsidP="009A7299">
      <w:pPr>
        <w:spacing w:after="0"/>
      </w:pPr>
      <w:r w:rsidRPr="00234931">
        <w:t>Het aantal deelnemers aan de ontwikkeltafel is bewust beperkt om de slagkracht van het overleg te behouden.</w:t>
      </w:r>
    </w:p>
    <w:p w14:paraId="05B40B83" w14:textId="2FF5AD46" w:rsidR="009A7299" w:rsidRPr="006F55F3" w:rsidRDefault="00AD4C12" w:rsidP="009A7299">
      <w:pPr>
        <w:spacing w:after="0"/>
        <w:rPr>
          <w:rFonts w:cstheme="minorHAnsi"/>
        </w:rPr>
      </w:pPr>
      <w:r>
        <w:t xml:space="preserve">Van deze partijen verwachten </w:t>
      </w:r>
      <w:r w:rsidR="42EF80EA">
        <w:t xml:space="preserve">wij </w:t>
      </w:r>
      <w:r>
        <w:t xml:space="preserve">een </w:t>
      </w:r>
      <w:r w:rsidR="00F21301">
        <w:t>proactieve</w:t>
      </w:r>
      <w:r>
        <w:t xml:space="preserve"> bijdrage aan de noodzakelijke ontwikkelingen in de regio. Op basis van de facturatiedata van 20</w:t>
      </w:r>
      <w:r w:rsidR="004D3910">
        <w:t>21</w:t>
      </w:r>
      <w:r>
        <w:t xml:space="preserve"> en 202</w:t>
      </w:r>
      <w:r w:rsidR="004D3910">
        <w:t>2</w:t>
      </w:r>
      <w:r>
        <w:t xml:space="preserve"> starten we</w:t>
      </w:r>
      <w:r w:rsidR="12BF6173">
        <w:t xml:space="preserve"> de fysieke dialoog in 202</w:t>
      </w:r>
      <w:r w:rsidR="004D3910">
        <w:t>3</w:t>
      </w:r>
      <w:r>
        <w:t xml:space="preserve"> met de </w:t>
      </w:r>
      <w:r w:rsidRPr="006F55F3">
        <w:rPr>
          <w:rFonts w:cstheme="minorHAnsi"/>
        </w:rPr>
        <w:t>volgende aanbieders:</w:t>
      </w:r>
      <w:r w:rsidR="009A7299" w:rsidRPr="006F55F3">
        <w:rPr>
          <w:rFonts w:cstheme="minorHAnsi"/>
        </w:rPr>
        <w:t xml:space="preserve"> </w:t>
      </w: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5"/>
        <w:gridCol w:w="6975"/>
      </w:tblGrid>
      <w:tr w:rsidR="009A7299" w:rsidRPr="006F55F3" w14:paraId="25B6FF4A" w14:textId="77777777" w:rsidTr="001A3033">
        <w:trPr>
          <w:trHeight w:val="420"/>
        </w:trPr>
        <w:tc>
          <w:tcPr>
            <w:tcW w:w="9660" w:type="dxa"/>
            <w:gridSpan w:val="2"/>
            <w:shd w:val="clear" w:color="000000" w:fill="305496"/>
            <w:noWrap/>
            <w:vAlign w:val="bottom"/>
            <w:hideMark/>
          </w:tcPr>
          <w:p w14:paraId="5E4F5D31" w14:textId="77777777" w:rsidR="009A7299" w:rsidRPr="006F55F3" w:rsidRDefault="009A7299" w:rsidP="009A7299">
            <w:pPr>
              <w:spacing w:after="0" w:line="240" w:lineRule="auto"/>
              <w:rPr>
                <w:rFonts w:eastAsia="Times New Roman" w:cstheme="minorHAnsi"/>
                <w:color w:val="FFFFFF"/>
                <w:lang w:eastAsia="nl-NL"/>
              </w:rPr>
            </w:pPr>
            <w:bookmarkStart w:id="8" w:name="_Hlk118219414"/>
            <w:r w:rsidRPr="006F55F3">
              <w:rPr>
                <w:rFonts w:eastAsia="Times New Roman" w:cstheme="minorHAnsi"/>
                <w:color w:val="FFFFFF"/>
                <w:lang w:eastAsia="nl-NL"/>
              </w:rPr>
              <w:t>Deelnemers fysieke ontwikkeltafel</w:t>
            </w:r>
          </w:p>
        </w:tc>
      </w:tr>
      <w:tr w:rsidR="009A7299" w:rsidRPr="006F55F3" w14:paraId="1837AD74" w14:textId="77777777" w:rsidTr="001A3033">
        <w:trPr>
          <w:trHeight w:val="300"/>
        </w:trPr>
        <w:tc>
          <w:tcPr>
            <w:tcW w:w="2685" w:type="dxa"/>
            <w:shd w:val="clear" w:color="auto" w:fill="auto"/>
            <w:noWrap/>
            <w:vAlign w:val="bottom"/>
            <w:hideMark/>
          </w:tcPr>
          <w:p w14:paraId="786C6F3B" w14:textId="77777777" w:rsidR="009A7299" w:rsidRPr="006F55F3" w:rsidRDefault="009A7299" w:rsidP="009A7299">
            <w:pPr>
              <w:spacing w:after="0" w:line="240" w:lineRule="auto"/>
              <w:rPr>
                <w:rFonts w:eastAsia="Times New Roman" w:cstheme="minorHAnsi"/>
                <w:color w:val="000000"/>
                <w:lang w:eastAsia="nl-NL"/>
              </w:rPr>
            </w:pPr>
            <w:r w:rsidRPr="006F55F3">
              <w:rPr>
                <w:rFonts w:eastAsia="Times New Roman" w:cstheme="minorHAnsi"/>
                <w:color w:val="000000"/>
                <w:lang w:eastAsia="nl-NL"/>
              </w:rPr>
              <w:t>Clientvertegenwoordigers</w:t>
            </w:r>
          </w:p>
        </w:tc>
        <w:tc>
          <w:tcPr>
            <w:tcW w:w="6975" w:type="dxa"/>
            <w:shd w:val="clear" w:color="auto" w:fill="auto"/>
            <w:noWrap/>
            <w:vAlign w:val="bottom"/>
            <w:hideMark/>
          </w:tcPr>
          <w:p w14:paraId="72F410DC" w14:textId="51EA8E88" w:rsidR="009A7299" w:rsidRPr="006F55F3" w:rsidRDefault="009A7299" w:rsidP="009A7299">
            <w:pPr>
              <w:spacing w:after="0" w:line="240" w:lineRule="auto"/>
              <w:rPr>
                <w:rFonts w:eastAsia="Times New Roman" w:cstheme="minorHAnsi"/>
                <w:color w:val="000000"/>
                <w:lang w:eastAsia="nl-NL"/>
              </w:rPr>
            </w:pPr>
            <w:r w:rsidRPr="006F55F3">
              <w:rPr>
                <w:rFonts w:eastAsia="Times New Roman" w:cstheme="minorHAnsi"/>
                <w:color w:val="000000"/>
                <w:lang w:eastAsia="nl-NL"/>
              </w:rPr>
              <w:t xml:space="preserve">Vertegenwoordiger van </w:t>
            </w:r>
            <w:r w:rsidR="002C6318">
              <w:rPr>
                <w:rFonts w:eastAsia="Times New Roman" w:cstheme="minorHAnsi"/>
                <w:color w:val="000000"/>
                <w:lang w:eastAsia="nl-NL"/>
              </w:rPr>
              <w:t xml:space="preserve">het Ouderplatform </w:t>
            </w:r>
          </w:p>
        </w:tc>
      </w:tr>
      <w:tr w:rsidR="009A7299" w:rsidRPr="006F55F3" w14:paraId="2E2405EF" w14:textId="77777777" w:rsidTr="001A3033">
        <w:trPr>
          <w:trHeight w:val="300"/>
        </w:trPr>
        <w:tc>
          <w:tcPr>
            <w:tcW w:w="2685" w:type="dxa"/>
            <w:shd w:val="clear" w:color="auto" w:fill="auto"/>
            <w:noWrap/>
            <w:vAlign w:val="bottom"/>
            <w:hideMark/>
          </w:tcPr>
          <w:p w14:paraId="2B05F36A" w14:textId="77777777" w:rsidR="009A7299" w:rsidRPr="006F55F3" w:rsidRDefault="009A7299" w:rsidP="009A7299">
            <w:pPr>
              <w:spacing w:after="0" w:line="240" w:lineRule="auto"/>
              <w:rPr>
                <w:rFonts w:eastAsia="Times New Roman" w:cstheme="minorHAnsi"/>
                <w:color w:val="000000"/>
                <w:lang w:eastAsia="nl-NL"/>
              </w:rPr>
            </w:pPr>
            <w:r w:rsidRPr="006F55F3">
              <w:rPr>
                <w:rFonts w:eastAsia="Times New Roman" w:cstheme="minorHAnsi"/>
                <w:color w:val="000000"/>
                <w:lang w:eastAsia="nl-NL"/>
              </w:rPr>
              <w:t>Verwijzers</w:t>
            </w:r>
          </w:p>
        </w:tc>
        <w:tc>
          <w:tcPr>
            <w:tcW w:w="6975" w:type="dxa"/>
            <w:shd w:val="clear" w:color="auto" w:fill="auto"/>
            <w:noWrap/>
            <w:vAlign w:val="bottom"/>
            <w:hideMark/>
          </w:tcPr>
          <w:p w14:paraId="1E57ECCC" w14:textId="61FB096C" w:rsidR="009A7299" w:rsidRPr="006F55F3" w:rsidRDefault="00807360" w:rsidP="009A7299">
            <w:pPr>
              <w:spacing w:after="0" w:line="240" w:lineRule="auto"/>
              <w:rPr>
                <w:rFonts w:eastAsia="Times New Roman" w:cstheme="minorHAnsi"/>
                <w:color w:val="000000"/>
                <w:lang w:eastAsia="nl-NL"/>
              </w:rPr>
            </w:pPr>
            <w:r w:rsidRPr="006F55F3">
              <w:rPr>
                <w:rFonts w:eastAsia="Times New Roman" w:cstheme="minorHAnsi"/>
                <w:color w:val="000000"/>
                <w:lang w:eastAsia="nl-NL"/>
              </w:rPr>
              <w:t>Stichting</w:t>
            </w:r>
            <w:r w:rsidR="009A7299" w:rsidRPr="006F55F3">
              <w:rPr>
                <w:rFonts w:eastAsia="Times New Roman" w:cstheme="minorHAnsi"/>
                <w:color w:val="000000"/>
                <w:lang w:eastAsia="nl-NL"/>
              </w:rPr>
              <w:t xml:space="preserve"> Jeugdteams </w:t>
            </w:r>
          </w:p>
        </w:tc>
      </w:tr>
      <w:tr w:rsidR="009A7299" w:rsidRPr="006F55F3" w14:paraId="740A9F4A" w14:textId="77777777" w:rsidTr="001A3033">
        <w:trPr>
          <w:trHeight w:val="300"/>
        </w:trPr>
        <w:tc>
          <w:tcPr>
            <w:tcW w:w="2685" w:type="dxa"/>
            <w:shd w:val="clear" w:color="auto" w:fill="auto"/>
            <w:noWrap/>
            <w:vAlign w:val="bottom"/>
            <w:hideMark/>
          </w:tcPr>
          <w:p w14:paraId="370461AA" w14:textId="77777777" w:rsidR="009A7299" w:rsidRPr="006F55F3" w:rsidRDefault="009A7299" w:rsidP="009A7299">
            <w:pPr>
              <w:spacing w:after="0" w:line="240" w:lineRule="auto"/>
              <w:rPr>
                <w:rFonts w:eastAsia="Times New Roman" w:cstheme="minorHAnsi"/>
                <w:color w:val="000000"/>
                <w:lang w:eastAsia="nl-NL"/>
              </w:rPr>
            </w:pPr>
            <w:r w:rsidRPr="006F55F3">
              <w:rPr>
                <w:rFonts w:eastAsia="Times New Roman" w:cstheme="minorHAnsi"/>
                <w:color w:val="000000"/>
                <w:lang w:eastAsia="nl-NL"/>
              </w:rPr>
              <w:t> </w:t>
            </w:r>
          </w:p>
        </w:tc>
        <w:tc>
          <w:tcPr>
            <w:tcW w:w="6975" w:type="dxa"/>
            <w:shd w:val="clear" w:color="auto" w:fill="auto"/>
            <w:noWrap/>
            <w:vAlign w:val="bottom"/>
            <w:hideMark/>
          </w:tcPr>
          <w:p w14:paraId="3E23874E" w14:textId="77777777" w:rsidR="009A7299" w:rsidRPr="006F55F3" w:rsidRDefault="009A7299" w:rsidP="009A7299">
            <w:pPr>
              <w:spacing w:after="0" w:line="240" w:lineRule="auto"/>
              <w:rPr>
                <w:rFonts w:eastAsia="Times New Roman" w:cstheme="minorHAnsi"/>
                <w:color w:val="000000"/>
                <w:lang w:eastAsia="nl-NL"/>
              </w:rPr>
            </w:pPr>
            <w:r w:rsidRPr="006F55F3">
              <w:rPr>
                <w:rFonts w:eastAsia="Times New Roman" w:cstheme="minorHAnsi"/>
                <w:color w:val="000000"/>
                <w:lang w:eastAsia="nl-NL"/>
              </w:rPr>
              <w:t>Jeugdbescherming West Zuid-Holland</w:t>
            </w:r>
          </w:p>
        </w:tc>
      </w:tr>
      <w:tr w:rsidR="009A7299" w:rsidRPr="006F55F3" w14:paraId="2C4578BA" w14:textId="77777777" w:rsidTr="001A3033">
        <w:trPr>
          <w:trHeight w:val="300"/>
        </w:trPr>
        <w:tc>
          <w:tcPr>
            <w:tcW w:w="2685" w:type="dxa"/>
            <w:shd w:val="clear" w:color="auto" w:fill="auto"/>
            <w:noWrap/>
            <w:vAlign w:val="bottom"/>
            <w:hideMark/>
          </w:tcPr>
          <w:p w14:paraId="568DBF8F" w14:textId="77777777" w:rsidR="009A7299" w:rsidRPr="006F55F3" w:rsidRDefault="009A7299" w:rsidP="009A7299">
            <w:pPr>
              <w:spacing w:after="0" w:line="240" w:lineRule="auto"/>
              <w:rPr>
                <w:rFonts w:eastAsia="Times New Roman" w:cstheme="minorHAnsi"/>
                <w:color w:val="000000"/>
                <w:lang w:eastAsia="nl-NL"/>
              </w:rPr>
            </w:pPr>
            <w:r w:rsidRPr="006F55F3">
              <w:rPr>
                <w:rFonts w:eastAsia="Times New Roman" w:cstheme="minorHAnsi"/>
                <w:color w:val="000000"/>
                <w:lang w:eastAsia="nl-NL"/>
              </w:rPr>
              <w:t> </w:t>
            </w:r>
          </w:p>
        </w:tc>
        <w:tc>
          <w:tcPr>
            <w:tcW w:w="6975" w:type="dxa"/>
            <w:shd w:val="clear" w:color="auto" w:fill="auto"/>
            <w:noWrap/>
            <w:vAlign w:val="bottom"/>
            <w:hideMark/>
          </w:tcPr>
          <w:p w14:paraId="16FABD86" w14:textId="2B722BCD" w:rsidR="009A7299" w:rsidRPr="006F55F3" w:rsidRDefault="00F21301" w:rsidP="009A7299">
            <w:pPr>
              <w:spacing w:after="0" w:line="240" w:lineRule="auto"/>
              <w:rPr>
                <w:rFonts w:eastAsia="Times New Roman" w:cstheme="minorHAnsi"/>
                <w:color w:val="000000"/>
                <w:lang w:eastAsia="nl-NL"/>
              </w:rPr>
            </w:pPr>
            <w:r w:rsidRPr="006F55F3">
              <w:rPr>
                <w:rFonts w:eastAsia="Times New Roman" w:cstheme="minorHAnsi"/>
                <w:color w:val="000000"/>
                <w:lang w:eastAsia="nl-NL"/>
              </w:rPr>
              <w:t>Vertegenwoordiging</w:t>
            </w:r>
            <w:r w:rsidR="009A7299" w:rsidRPr="006F55F3">
              <w:rPr>
                <w:rFonts w:eastAsia="Times New Roman" w:cstheme="minorHAnsi"/>
                <w:color w:val="000000"/>
                <w:lang w:eastAsia="nl-NL"/>
              </w:rPr>
              <w:t xml:space="preserve"> van huisartsen (POH-</w:t>
            </w:r>
            <w:r w:rsidR="00C368E0" w:rsidRPr="006F55F3">
              <w:rPr>
                <w:rFonts w:eastAsia="Times New Roman" w:cstheme="minorHAnsi"/>
                <w:color w:val="000000"/>
                <w:lang w:eastAsia="nl-NL"/>
              </w:rPr>
              <w:t>er</w:t>
            </w:r>
            <w:r w:rsidR="009A7299" w:rsidRPr="006F55F3">
              <w:rPr>
                <w:rFonts w:eastAsia="Times New Roman" w:cstheme="minorHAnsi"/>
                <w:color w:val="000000"/>
                <w:lang w:eastAsia="nl-NL"/>
              </w:rPr>
              <w:t>)</w:t>
            </w:r>
          </w:p>
        </w:tc>
      </w:tr>
      <w:tr w:rsidR="00807360" w:rsidRPr="006F55F3" w14:paraId="26E96D8D" w14:textId="77777777" w:rsidTr="001A3033">
        <w:trPr>
          <w:trHeight w:val="300"/>
        </w:trPr>
        <w:tc>
          <w:tcPr>
            <w:tcW w:w="2685" w:type="dxa"/>
            <w:shd w:val="clear" w:color="auto" w:fill="auto"/>
            <w:noWrap/>
            <w:vAlign w:val="bottom"/>
          </w:tcPr>
          <w:p w14:paraId="097326B4" w14:textId="77777777" w:rsidR="00807360" w:rsidRPr="006F55F3" w:rsidRDefault="00807360" w:rsidP="009A7299">
            <w:pPr>
              <w:spacing w:after="0" w:line="240" w:lineRule="auto"/>
              <w:rPr>
                <w:rFonts w:eastAsia="Times New Roman" w:cstheme="minorHAnsi"/>
                <w:color w:val="000000"/>
                <w:lang w:eastAsia="nl-NL"/>
              </w:rPr>
            </w:pPr>
          </w:p>
        </w:tc>
        <w:tc>
          <w:tcPr>
            <w:tcW w:w="6975" w:type="dxa"/>
            <w:shd w:val="clear" w:color="auto" w:fill="auto"/>
            <w:noWrap/>
            <w:vAlign w:val="bottom"/>
          </w:tcPr>
          <w:p w14:paraId="21A08A61" w14:textId="635F9094" w:rsidR="00807360" w:rsidRPr="006F55F3" w:rsidRDefault="00807360" w:rsidP="009A7299">
            <w:pPr>
              <w:spacing w:after="0" w:line="240" w:lineRule="auto"/>
              <w:rPr>
                <w:rFonts w:eastAsia="Times New Roman" w:cstheme="minorHAnsi"/>
                <w:color w:val="000000"/>
                <w:lang w:eastAsia="nl-NL"/>
              </w:rPr>
            </w:pPr>
            <w:r w:rsidRPr="006F55F3">
              <w:rPr>
                <w:rFonts w:eastAsia="Times New Roman" w:cstheme="minorHAnsi"/>
                <w:color w:val="000000"/>
                <w:lang w:eastAsia="nl-NL"/>
              </w:rPr>
              <w:t xml:space="preserve">William </w:t>
            </w:r>
            <w:proofErr w:type="spellStart"/>
            <w:r w:rsidRPr="006F55F3">
              <w:rPr>
                <w:rFonts w:eastAsia="Times New Roman" w:cstheme="minorHAnsi"/>
                <w:color w:val="000000"/>
                <w:lang w:eastAsia="nl-NL"/>
              </w:rPr>
              <w:t>Schrikker</w:t>
            </w:r>
            <w:proofErr w:type="spellEnd"/>
            <w:r w:rsidRPr="006F55F3">
              <w:rPr>
                <w:rFonts w:eastAsia="Times New Roman" w:cstheme="minorHAnsi"/>
                <w:color w:val="000000"/>
                <w:lang w:eastAsia="nl-NL"/>
              </w:rPr>
              <w:t xml:space="preserve"> Jeugdbescherming en Jeugdreclassering</w:t>
            </w:r>
          </w:p>
        </w:tc>
      </w:tr>
      <w:tr w:rsidR="009A7299" w:rsidRPr="006F55F3" w14:paraId="650355DC" w14:textId="77777777" w:rsidTr="001A3033">
        <w:trPr>
          <w:trHeight w:val="300"/>
        </w:trPr>
        <w:tc>
          <w:tcPr>
            <w:tcW w:w="2685" w:type="dxa"/>
            <w:shd w:val="clear" w:color="auto" w:fill="auto"/>
            <w:noWrap/>
            <w:vAlign w:val="bottom"/>
            <w:hideMark/>
          </w:tcPr>
          <w:p w14:paraId="00353025" w14:textId="162E2086" w:rsidR="009A7299" w:rsidRPr="006F55F3" w:rsidRDefault="00782944" w:rsidP="009A7299">
            <w:pPr>
              <w:spacing w:after="0" w:line="240" w:lineRule="auto"/>
              <w:rPr>
                <w:rFonts w:eastAsia="Times New Roman" w:cstheme="minorHAnsi"/>
                <w:color w:val="000000"/>
                <w:lang w:eastAsia="nl-NL"/>
              </w:rPr>
            </w:pPr>
            <w:r w:rsidRPr="006F55F3">
              <w:rPr>
                <w:rFonts w:eastAsia="Times New Roman" w:cstheme="minorHAnsi"/>
                <w:color w:val="000000"/>
                <w:u w:val="single"/>
                <w:lang w:eastAsia="nl-NL"/>
              </w:rPr>
              <w:t>Jeugdhulpaanbieders</w:t>
            </w:r>
          </w:p>
        </w:tc>
        <w:tc>
          <w:tcPr>
            <w:tcW w:w="6975" w:type="dxa"/>
            <w:shd w:val="clear" w:color="auto" w:fill="auto"/>
            <w:noWrap/>
            <w:vAlign w:val="bottom"/>
            <w:hideMark/>
          </w:tcPr>
          <w:p w14:paraId="1384B43D" w14:textId="77777777" w:rsidR="009A7299" w:rsidRPr="006F55F3" w:rsidRDefault="009A7299" w:rsidP="009A7299">
            <w:pPr>
              <w:spacing w:after="0" w:line="240" w:lineRule="auto"/>
              <w:rPr>
                <w:rFonts w:eastAsia="Times New Roman" w:cstheme="minorHAnsi"/>
                <w:color w:val="000000"/>
                <w:lang w:eastAsia="nl-NL"/>
              </w:rPr>
            </w:pPr>
            <w:r w:rsidRPr="006F55F3">
              <w:rPr>
                <w:rFonts w:eastAsia="Times New Roman" w:cstheme="minorHAnsi"/>
                <w:color w:val="000000"/>
                <w:lang w:eastAsia="nl-NL"/>
              </w:rPr>
              <w:t>ASVZ</w:t>
            </w:r>
          </w:p>
        </w:tc>
      </w:tr>
      <w:tr w:rsidR="009A7299" w:rsidRPr="006F55F3" w14:paraId="3CC1ED41" w14:textId="77777777" w:rsidTr="001A3033">
        <w:trPr>
          <w:trHeight w:val="300"/>
        </w:trPr>
        <w:tc>
          <w:tcPr>
            <w:tcW w:w="2685" w:type="dxa"/>
            <w:shd w:val="clear" w:color="auto" w:fill="auto"/>
            <w:noWrap/>
            <w:vAlign w:val="bottom"/>
            <w:hideMark/>
          </w:tcPr>
          <w:p w14:paraId="4C01CEFD" w14:textId="77777777" w:rsidR="009A7299" w:rsidRPr="006F55F3" w:rsidRDefault="009A7299" w:rsidP="009A7299">
            <w:pPr>
              <w:spacing w:after="0" w:line="240" w:lineRule="auto"/>
              <w:rPr>
                <w:rFonts w:eastAsia="Times New Roman" w:cstheme="minorHAnsi"/>
                <w:color w:val="000000"/>
                <w:lang w:eastAsia="nl-NL"/>
              </w:rPr>
            </w:pPr>
            <w:r w:rsidRPr="006F55F3">
              <w:rPr>
                <w:rFonts w:eastAsia="Times New Roman" w:cstheme="minorHAnsi"/>
                <w:color w:val="000000"/>
                <w:lang w:eastAsia="nl-NL"/>
              </w:rPr>
              <w:t> </w:t>
            </w:r>
          </w:p>
        </w:tc>
        <w:tc>
          <w:tcPr>
            <w:tcW w:w="6975" w:type="dxa"/>
            <w:shd w:val="clear" w:color="auto" w:fill="auto"/>
            <w:noWrap/>
            <w:vAlign w:val="bottom"/>
            <w:hideMark/>
          </w:tcPr>
          <w:p w14:paraId="7C6EABCE" w14:textId="77777777" w:rsidR="009A7299" w:rsidRPr="006F55F3" w:rsidRDefault="009A7299" w:rsidP="009A7299">
            <w:pPr>
              <w:spacing w:after="0" w:line="240" w:lineRule="auto"/>
              <w:rPr>
                <w:rFonts w:eastAsia="Times New Roman" w:cstheme="minorHAnsi"/>
                <w:color w:val="000000"/>
                <w:lang w:eastAsia="nl-NL"/>
              </w:rPr>
            </w:pPr>
            <w:proofErr w:type="spellStart"/>
            <w:r w:rsidRPr="006F55F3">
              <w:rPr>
                <w:rFonts w:eastAsia="Times New Roman" w:cstheme="minorHAnsi"/>
                <w:color w:val="000000"/>
                <w:lang w:eastAsia="nl-NL"/>
              </w:rPr>
              <w:t>Boba</w:t>
            </w:r>
            <w:proofErr w:type="spellEnd"/>
            <w:r w:rsidRPr="006F55F3">
              <w:rPr>
                <w:rFonts w:eastAsia="Times New Roman" w:cstheme="minorHAnsi"/>
                <w:color w:val="000000"/>
                <w:lang w:eastAsia="nl-NL"/>
              </w:rPr>
              <w:t xml:space="preserve"> Groep BV</w:t>
            </w:r>
          </w:p>
        </w:tc>
      </w:tr>
      <w:tr w:rsidR="009A7299" w:rsidRPr="006F55F3" w14:paraId="7A2D3E6A" w14:textId="77777777" w:rsidTr="001A3033">
        <w:trPr>
          <w:trHeight w:val="300"/>
        </w:trPr>
        <w:tc>
          <w:tcPr>
            <w:tcW w:w="2685" w:type="dxa"/>
            <w:shd w:val="clear" w:color="auto" w:fill="auto"/>
            <w:noWrap/>
            <w:vAlign w:val="bottom"/>
            <w:hideMark/>
          </w:tcPr>
          <w:p w14:paraId="76B7B458" w14:textId="77777777" w:rsidR="009A7299" w:rsidRPr="006F55F3" w:rsidRDefault="009A7299" w:rsidP="009A7299">
            <w:pPr>
              <w:spacing w:after="0" w:line="240" w:lineRule="auto"/>
              <w:rPr>
                <w:rFonts w:eastAsia="Times New Roman" w:cstheme="minorHAnsi"/>
                <w:color w:val="000000"/>
                <w:lang w:eastAsia="nl-NL"/>
              </w:rPr>
            </w:pPr>
            <w:r w:rsidRPr="006F55F3">
              <w:rPr>
                <w:rFonts w:eastAsia="Times New Roman" w:cstheme="minorHAnsi"/>
                <w:color w:val="000000"/>
                <w:lang w:eastAsia="nl-NL"/>
              </w:rPr>
              <w:t> </w:t>
            </w:r>
          </w:p>
        </w:tc>
        <w:tc>
          <w:tcPr>
            <w:tcW w:w="6975" w:type="dxa"/>
            <w:shd w:val="clear" w:color="auto" w:fill="auto"/>
            <w:noWrap/>
            <w:vAlign w:val="bottom"/>
            <w:hideMark/>
          </w:tcPr>
          <w:p w14:paraId="008E9D17" w14:textId="5EAF0072" w:rsidR="009A7299" w:rsidRPr="006F55F3" w:rsidRDefault="00807360" w:rsidP="009A7299">
            <w:pPr>
              <w:spacing w:after="0" w:line="240" w:lineRule="auto"/>
              <w:rPr>
                <w:rFonts w:eastAsia="Times New Roman" w:cstheme="minorHAnsi"/>
                <w:color w:val="000000"/>
                <w:lang w:eastAsia="nl-NL"/>
              </w:rPr>
            </w:pPr>
            <w:r w:rsidRPr="006F55F3">
              <w:rPr>
                <w:rFonts w:eastAsia="Times New Roman" w:cstheme="minorHAnsi"/>
                <w:color w:val="000000"/>
                <w:lang w:eastAsia="nl-NL"/>
              </w:rPr>
              <w:t>Coach-Point BV</w:t>
            </w:r>
          </w:p>
        </w:tc>
      </w:tr>
      <w:tr w:rsidR="009A7299" w:rsidRPr="006F55F3" w14:paraId="4AF06405" w14:textId="77777777" w:rsidTr="001A3033">
        <w:trPr>
          <w:trHeight w:val="300"/>
        </w:trPr>
        <w:tc>
          <w:tcPr>
            <w:tcW w:w="2685" w:type="dxa"/>
            <w:shd w:val="clear" w:color="auto" w:fill="auto"/>
            <w:noWrap/>
            <w:vAlign w:val="bottom"/>
            <w:hideMark/>
          </w:tcPr>
          <w:p w14:paraId="34C05827" w14:textId="77777777" w:rsidR="009A7299" w:rsidRPr="006F55F3" w:rsidRDefault="009A7299" w:rsidP="009A7299">
            <w:pPr>
              <w:spacing w:after="0" w:line="240" w:lineRule="auto"/>
              <w:rPr>
                <w:rFonts w:eastAsia="Times New Roman" w:cstheme="minorHAnsi"/>
                <w:color w:val="000000"/>
                <w:lang w:eastAsia="nl-NL"/>
              </w:rPr>
            </w:pPr>
            <w:r w:rsidRPr="006F55F3">
              <w:rPr>
                <w:rFonts w:eastAsia="Times New Roman" w:cstheme="minorHAnsi"/>
                <w:color w:val="000000"/>
                <w:lang w:eastAsia="nl-NL"/>
              </w:rPr>
              <w:t> </w:t>
            </w:r>
          </w:p>
        </w:tc>
        <w:tc>
          <w:tcPr>
            <w:tcW w:w="6975" w:type="dxa"/>
            <w:shd w:val="clear" w:color="auto" w:fill="auto"/>
            <w:noWrap/>
            <w:vAlign w:val="bottom"/>
            <w:hideMark/>
          </w:tcPr>
          <w:p w14:paraId="5202A7E9" w14:textId="77777777" w:rsidR="009A7299" w:rsidRPr="006F55F3" w:rsidRDefault="009A7299" w:rsidP="009A7299">
            <w:pPr>
              <w:spacing w:after="0" w:line="240" w:lineRule="auto"/>
              <w:rPr>
                <w:rFonts w:eastAsia="Times New Roman" w:cstheme="minorHAnsi"/>
                <w:color w:val="000000"/>
                <w:lang w:eastAsia="nl-NL"/>
              </w:rPr>
            </w:pPr>
            <w:r w:rsidRPr="006F55F3">
              <w:rPr>
                <w:rFonts w:eastAsia="Times New Roman" w:cstheme="minorHAnsi"/>
                <w:color w:val="000000"/>
                <w:lang w:eastAsia="nl-NL"/>
              </w:rPr>
              <w:t>De Hoop GGZ</w:t>
            </w:r>
          </w:p>
        </w:tc>
      </w:tr>
      <w:tr w:rsidR="009A7299" w:rsidRPr="006F55F3" w14:paraId="5E905A00" w14:textId="77777777" w:rsidTr="001A3033">
        <w:trPr>
          <w:trHeight w:val="300"/>
        </w:trPr>
        <w:tc>
          <w:tcPr>
            <w:tcW w:w="2685" w:type="dxa"/>
            <w:shd w:val="clear" w:color="auto" w:fill="auto"/>
            <w:noWrap/>
            <w:vAlign w:val="bottom"/>
            <w:hideMark/>
          </w:tcPr>
          <w:p w14:paraId="0339ED82" w14:textId="77777777" w:rsidR="009A7299" w:rsidRPr="006F55F3" w:rsidRDefault="009A7299" w:rsidP="009A7299">
            <w:pPr>
              <w:spacing w:after="0" w:line="240" w:lineRule="auto"/>
              <w:rPr>
                <w:rFonts w:eastAsia="Times New Roman" w:cstheme="minorHAnsi"/>
                <w:color w:val="000000"/>
                <w:lang w:eastAsia="nl-NL"/>
              </w:rPr>
            </w:pPr>
            <w:r w:rsidRPr="006F55F3">
              <w:rPr>
                <w:rFonts w:eastAsia="Times New Roman" w:cstheme="minorHAnsi"/>
                <w:color w:val="000000"/>
                <w:lang w:eastAsia="nl-NL"/>
              </w:rPr>
              <w:t> </w:t>
            </w:r>
          </w:p>
        </w:tc>
        <w:tc>
          <w:tcPr>
            <w:tcW w:w="6975" w:type="dxa"/>
            <w:shd w:val="clear" w:color="auto" w:fill="auto"/>
            <w:noWrap/>
            <w:vAlign w:val="bottom"/>
            <w:hideMark/>
          </w:tcPr>
          <w:p w14:paraId="605957F6" w14:textId="77777777" w:rsidR="009A7299" w:rsidRPr="006F55F3" w:rsidRDefault="009A7299" w:rsidP="009A7299">
            <w:pPr>
              <w:spacing w:after="0" w:line="240" w:lineRule="auto"/>
              <w:rPr>
                <w:rFonts w:eastAsia="Times New Roman" w:cstheme="minorHAnsi"/>
                <w:color w:val="000000"/>
                <w:lang w:eastAsia="nl-NL"/>
              </w:rPr>
            </w:pPr>
            <w:proofErr w:type="spellStart"/>
            <w:r w:rsidRPr="006F55F3">
              <w:rPr>
                <w:rFonts w:eastAsia="Times New Roman" w:cstheme="minorHAnsi"/>
                <w:color w:val="000000"/>
                <w:lang w:eastAsia="nl-NL"/>
              </w:rPr>
              <w:t>Eddee</w:t>
            </w:r>
            <w:proofErr w:type="spellEnd"/>
            <w:r w:rsidRPr="006F55F3">
              <w:rPr>
                <w:rFonts w:eastAsia="Times New Roman" w:cstheme="minorHAnsi"/>
                <w:color w:val="000000"/>
                <w:lang w:eastAsia="nl-NL"/>
              </w:rPr>
              <w:t xml:space="preserve"> Zorgverlening BV</w:t>
            </w:r>
          </w:p>
        </w:tc>
      </w:tr>
      <w:tr w:rsidR="00807360" w:rsidRPr="006F55F3" w14:paraId="581BD478" w14:textId="77777777" w:rsidTr="001A3033">
        <w:trPr>
          <w:trHeight w:val="300"/>
        </w:trPr>
        <w:tc>
          <w:tcPr>
            <w:tcW w:w="2685" w:type="dxa"/>
            <w:shd w:val="clear" w:color="auto" w:fill="auto"/>
            <w:noWrap/>
            <w:vAlign w:val="bottom"/>
          </w:tcPr>
          <w:p w14:paraId="7D681E22" w14:textId="77777777" w:rsidR="00807360" w:rsidRPr="006F55F3" w:rsidRDefault="00807360" w:rsidP="009A7299">
            <w:pPr>
              <w:spacing w:after="0" w:line="240" w:lineRule="auto"/>
              <w:rPr>
                <w:rFonts w:eastAsia="Times New Roman" w:cstheme="minorHAnsi"/>
                <w:color w:val="000000"/>
                <w:lang w:eastAsia="nl-NL"/>
              </w:rPr>
            </w:pPr>
          </w:p>
        </w:tc>
        <w:tc>
          <w:tcPr>
            <w:tcW w:w="6975" w:type="dxa"/>
            <w:shd w:val="clear" w:color="auto" w:fill="auto"/>
            <w:noWrap/>
            <w:vAlign w:val="bottom"/>
          </w:tcPr>
          <w:p w14:paraId="1E5904DA" w14:textId="7CB0B92F" w:rsidR="00807360" w:rsidRPr="006F55F3" w:rsidRDefault="00807360" w:rsidP="009A7299">
            <w:pPr>
              <w:spacing w:after="0" w:line="240" w:lineRule="auto"/>
              <w:rPr>
                <w:rFonts w:eastAsia="Times New Roman" w:cstheme="minorHAnsi"/>
                <w:color w:val="000000"/>
                <w:lang w:eastAsia="nl-NL"/>
              </w:rPr>
            </w:pPr>
            <w:proofErr w:type="spellStart"/>
            <w:r w:rsidRPr="006F55F3">
              <w:rPr>
                <w:rFonts w:eastAsia="Times New Roman" w:cstheme="minorHAnsi"/>
                <w:color w:val="000000"/>
                <w:lang w:eastAsia="nl-NL"/>
              </w:rPr>
              <w:t>FamilySupporters</w:t>
            </w:r>
            <w:proofErr w:type="spellEnd"/>
            <w:r w:rsidRPr="006F55F3">
              <w:rPr>
                <w:rFonts w:eastAsia="Times New Roman" w:cstheme="minorHAnsi"/>
                <w:color w:val="000000"/>
                <w:lang w:eastAsia="nl-NL"/>
              </w:rPr>
              <w:t xml:space="preserve"> BV</w:t>
            </w:r>
          </w:p>
        </w:tc>
      </w:tr>
      <w:tr w:rsidR="00807360" w:rsidRPr="006F55F3" w14:paraId="2209C4D2" w14:textId="77777777" w:rsidTr="001A3033">
        <w:trPr>
          <w:trHeight w:val="300"/>
        </w:trPr>
        <w:tc>
          <w:tcPr>
            <w:tcW w:w="2685" w:type="dxa"/>
            <w:shd w:val="clear" w:color="auto" w:fill="auto"/>
            <w:noWrap/>
            <w:vAlign w:val="bottom"/>
          </w:tcPr>
          <w:p w14:paraId="5AC07C98" w14:textId="77777777" w:rsidR="00807360" w:rsidRPr="006F55F3" w:rsidRDefault="00807360" w:rsidP="009A7299">
            <w:pPr>
              <w:spacing w:after="0" w:line="240" w:lineRule="auto"/>
              <w:rPr>
                <w:rFonts w:eastAsia="Times New Roman" w:cstheme="minorHAnsi"/>
                <w:color w:val="000000"/>
                <w:lang w:eastAsia="nl-NL"/>
              </w:rPr>
            </w:pPr>
          </w:p>
        </w:tc>
        <w:tc>
          <w:tcPr>
            <w:tcW w:w="6975" w:type="dxa"/>
            <w:shd w:val="clear" w:color="auto" w:fill="auto"/>
            <w:noWrap/>
            <w:vAlign w:val="bottom"/>
          </w:tcPr>
          <w:p w14:paraId="2578B022" w14:textId="6BD0762A" w:rsidR="00807360" w:rsidRPr="006F55F3" w:rsidRDefault="00807360" w:rsidP="009A7299">
            <w:pPr>
              <w:spacing w:after="0" w:line="240" w:lineRule="auto"/>
              <w:rPr>
                <w:rFonts w:eastAsia="Times New Roman" w:cstheme="minorHAnsi"/>
                <w:color w:val="000000"/>
                <w:lang w:eastAsia="nl-NL"/>
              </w:rPr>
            </w:pPr>
            <w:proofErr w:type="spellStart"/>
            <w:r w:rsidRPr="006F55F3">
              <w:rPr>
                <w:rFonts w:eastAsia="Times New Roman" w:cstheme="minorHAnsi"/>
                <w:color w:val="000000"/>
                <w:lang w:eastAsia="nl-NL"/>
              </w:rPr>
              <w:t>iHUB</w:t>
            </w:r>
            <w:proofErr w:type="spellEnd"/>
            <w:r w:rsidRPr="006F55F3">
              <w:rPr>
                <w:rFonts w:eastAsia="Times New Roman" w:cstheme="minorHAnsi"/>
                <w:color w:val="000000"/>
                <w:lang w:eastAsia="nl-NL"/>
              </w:rPr>
              <w:t xml:space="preserve"> Zorg B.V</w:t>
            </w:r>
          </w:p>
        </w:tc>
      </w:tr>
      <w:tr w:rsidR="00807360" w:rsidRPr="006F55F3" w14:paraId="22CE9AF4" w14:textId="77777777" w:rsidTr="001A3033">
        <w:trPr>
          <w:trHeight w:val="300"/>
        </w:trPr>
        <w:tc>
          <w:tcPr>
            <w:tcW w:w="2685" w:type="dxa"/>
            <w:shd w:val="clear" w:color="auto" w:fill="auto"/>
            <w:noWrap/>
            <w:vAlign w:val="bottom"/>
          </w:tcPr>
          <w:p w14:paraId="3B33A051" w14:textId="77777777" w:rsidR="00807360" w:rsidRPr="006F55F3" w:rsidRDefault="00807360" w:rsidP="009A7299">
            <w:pPr>
              <w:spacing w:after="0" w:line="240" w:lineRule="auto"/>
              <w:rPr>
                <w:rFonts w:eastAsia="Times New Roman" w:cstheme="minorHAnsi"/>
                <w:color w:val="000000"/>
                <w:lang w:eastAsia="nl-NL"/>
              </w:rPr>
            </w:pPr>
          </w:p>
        </w:tc>
        <w:tc>
          <w:tcPr>
            <w:tcW w:w="6975" w:type="dxa"/>
            <w:shd w:val="clear" w:color="auto" w:fill="auto"/>
            <w:noWrap/>
            <w:vAlign w:val="bottom"/>
          </w:tcPr>
          <w:p w14:paraId="469A26C8" w14:textId="3FAEC9B5" w:rsidR="00807360" w:rsidRPr="006F55F3" w:rsidRDefault="00807360" w:rsidP="009A7299">
            <w:pPr>
              <w:spacing w:after="0" w:line="240" w:lineRule="auto"/>
              <w:rPr>
                <w:rFonts w:eastAsia="Times New Roman" w:cstheme="minorHAnsi"/>
                <w:color w:val="000000"/>
                <w:lang w:eastAsia="nl-NL"/>
              </w:rPr>
            </w:pPr>
            <w:r w:rsidRPr="006F55F3">
              <w:rPr>
                <w:rFonts w:eastAsia="Times New Roman" w:cstheme="minorHAnsi"/>
                <w:color w:val="000000"/>
                <w:lang w:eastAsia="nl-NL"/>
              </w:rPr>
              <w:t>Indus-Actieve Hulpverlening</w:t>
            </w:r>
          </w:p>
        </w:tc>
      </w:tr>
      <w:tr w:rsidR="009A7299" w:rsidRPr="006F55F3" w14:paraId="4258D028" w14:textId="77777777" w:rsidTr="001A3033">
        <w:trPr>
          <w:trHeight w:val="300"/>
        </w:trPr>
        <w:tc>
          <w:tcPr>
            <w:tcW w:w="2685" w:type="dxa"/>
            <w:shd w:val="clear" w:color="auto" w:fill="auto"/>
            <w:noWrap/>
            <w:vAlign w:val="bottom"/>
            <w:hideMark/>
          </w:tcPr>
          <w:p w14:paraId="62D9967A" w14:textId="77777777" w:rsidR="009A7299" w:rsidRPr="006F55F3" w:rsidRDefault="009A7299" w:rsidP="009A7299">
            <w:pPr>
              <w:spacing w:after="0" w:line="240" w:lineRule="auto"/>
              <w:rPr>
                <w:rFonts w:eastAsia="Times New Roman" w:cstheme="minorHAnsi"/>
                <w:color w:val="000000"/>
                <w:lang w:eastAsia="nl-NL"/>
              </w:rPr>
            </w:pPr>
            <w:r w:rsidRPr="006F55F3">
              <w:rPr>
                <w:rFonts w:eastAsia="Times New Roman" w:cstheme="minorHAnsi"/>
                <w:color w:val="000000"/>
                <w:lang w:eastAsia="nl-NL"/>
              </w:rPr>
              <w:t> </w:t>
            </w:r>
          </w:p>
        </w:tc>
        <w:tc>
          <w:tcPr>
            <w:tcW w:w="6975" w:type="dxa"/>
            <w:shd w:val="clear" w:color="auto" w:fill="auto"/>
            <w:noWrap/>
            <w:vAlign w:val="bottom"/>
            <w:hideMark/>
          </w:tcPr>
          <w:p w14:paraId="506EB66A" w14:textId="14AB4991" w:rsidR="009A7299" w:rsidRPr="006F55F3" w:rsidRDefault="00807360" w:rsidP="009A7299">
            <w:pPr>
              <w:spacing w:after="0" w:line="240" w:lineRule="auto"/>
              <w:rPr>
                <w:rFonts w:eastAsia="Times New Roman" w:cstheme="minorHAnsi"/>
                <w:color w:val="000000"/>
                <w:lang w:eastAsia="nl-NL"/>
              </w:rPr>
            </w:pPr>
            <w:r w:rsidRPr="006F55F3">
              <w:rPr>
                <w:rFonts w:eastAsia="Times New Roman" w:cstheme="minorHAnsi"/>
                <w:color w:val="000000"/>
                <w:lang w:eastAsia="nl-NL"/>
              </w:rPr>
              <w:t xml:space="preserve">Kinderpraktijk </w:t>
            </w:r>
            <w:proofErr w:type="spellStart"/>
            <w:r w:rsidRPr="006F55F3">
              <w:rPr>
                <w:rFonts w:eastAsia="Times New Roman" w:cstheme="minorHAnsi"/>
                <w:color w:val="000000"/>
                <w:lang w:eastAsia="nl-NL"/>
              </w:rPr>
              <w:t>Heijligers-Treep</w:t>
            </w:r>
            <w:proofErr w:type="spellEnd"/>
          </w:p>
        </w:tc>
      </w:tr>
      <w:tr w:rsidR="00807360" w:rsidRPr="006F55F3" w14:paraId="105FAE7E" w14:textId="77777777" w:rsidTr="001A3033">
        <w:trPr>
          <w:trHeight w:val="300"/>
        </w:trPr>
        <w:tc>
          <w:tcPr>
            <w:tcW w:w="2685" w:type="dxa"/>
            <w:shd w:val="clear" w:color="auto" w:fill="auto"/>
            <w:noWrap/>
            <w:vAlign w:val="bottom"/>
          </w:tcPr>
          <w:p w14:paraId="6A6A46B1" w14:textId="77777777" w:rsidR="00807360" w:rsidRPr="006F55F3" w:rsidRDefault="00807360" w:rsidP="009A7299">
            <w:pPr>
              <w:spacing w:after="0" w:line="240" w:lineRule="auto"/>
              <w:rPr>
                <w:rFonts w:eastAsia="Times New Roman" w:cstheme="minorHAnsi"/>
                <w:color w:val="000000"/>
                <w:lang w:eastAsia="nl-NL"/>
              </w:rPr>
            </w:pPr>
          </w:p>
        </w:tc>
        <w:tc>
          <w:tcPr>
            <w:tcW w:w="6975" w:type="dxa"/>
            <w:shd w:val="clear" w:color="auto" w:fill="auto"/>
            <w:noWrap/>
            <w:vAlign w:val="bottom"/>
          </w:tcPr>
          <w:p w14:paraId="0A26DFAD" w14:textId="2A88CB49" w:rsidR="00807360" w:rsidRPr="006F55F3" w:rsidRDefault="00807360" w:rsidP="009A7299">
            <w:pPr>
              <w:spacing w:after="0" w:line="240" w:lineRule="auto"/>
              <w:rPr>
                <w:rFonts w:eastAsia="Times New Roman" w:cstheme="minorHAnsi"/>
                <w:b/>
                <w:bCs/>
                <w:color w:val="000000"/>
                <w:u w:val="single"/>
                <w:lang w:eastAsia="nl-NL"/>
              </w:rPr>
            </w:pPr>
            <w:r w:rsidRPr="00807360">
              <w:rPr>
                <w:rFonts w:eastAsia="Times New Roman" w:cstheme="minorHAnsi"/>
                <w:color w:val="000000"/>
                <w:lang w:eastAsia="nl-NL"/>
              </w:rPr>
              <w:t>KJP zorg K&amp;J B.V.</w:t>
            </w:r>
          </w:p>
        </w:tc>
      </w:tr>
      <w:tr w:rsidR="009A7299" w:rsidRPr="006F55F3" w14:paraId="6F4F6BC2" w14:textId="77777777" w:rsidTr="001A3033">
        <w:trPr>
          <w:trHeight w:val="300"/>
        </w:trPr>
        <w:tc>
          <w:tcPr>
            <w:tcW w:w="2685" w:type="dxa"/>
            <w:shd w:val="clear" w:color="auto" w:fill="auto"/>
            <w:noWrap/>
            <w:vAlign w:val="bottom"/>
            <w:hideMark/>
          </w:tcPr>
          <w:p w14:paraId="64366B97" w14:textId="77777777" w:rsidR="009A7299" w:rsidRPr="006F55F3" w:rsidRDefault="009A7299" w:rsidP="009A7299">
            <w:pPr>
              <w:spacing w:after="0" w:line="240" w:lineRule="auto"/>
              <w:rPr>
                <w:rFonts w:eastAsia="Times New Roman" w:cstheme="minorHAnsi"/>
                <w:color w:val="000000"/>
                <w:lang w:eastAsia="nl-NL"/>
              </w:rPr>
            </w:pPr>
            <w:r w:rsidRPr="006F55F3">
              <w:rPr>
                <w:rFonts w:eastAsia="Times New Roman" w:cstheme="minorHAnsi"/>
                <w:color w:val="000000"/>
                <w:lang w:eastAsia="nl-NL"/>
              </w:rPr>
              <w:lastRenderedPageBreak/>
              <w:t> </w:t>
            </w:r>
          </w:p>
        </w:tc>
        <w:tc>
          <w:tcPr>
            <w:tcW w:w="6975" w:type="dxa"/>
            <w:shd w:val="clear" w:color="auto" w:fill="auto"/>
            <w:noWrap/>
            <w:vAlign w:val="bottom"/>
            <w:hideMark/>
          </w:tcPr>
          <w:p w14:paraId="16CA70A0" w14:textId="77777777" w:rsidR="009A7299" w:rsidRPr="006F55F3" w:rsidRDefault="009A7299" w:rsidP="009A7299">
            <w:pPr>
              <w:spacing w:after="0" w:line="240" w:lineRule="auto"/>
              <w:rPr>
                <w:rFonts w:eastAsia="Times New Roman" w:cstheme="minorHAnsi"/>
                <w:color w:val="000000"/>
                <w:lang w:eastAsia="nl-NL"/>
              </w:rPr>
            </w:pPr>
            <w:r w:rsidRPr="006F55F3">
              <w:rPr>
                <w:rFonts w:eastAsia="Times New Roman" w:cstheme="minorHAnsi"/>
                <w:color w:val="000000"/>
                <w:lang w:eastAsia="nl-NL"/>
              </w:rPr>
              <w:t>Leestalent BV</w:t>
            </w:r>
          </w:p>
        </w:tc>
      </w:tr>
      <w:tr w:rsidR="009A7299" w:rsidRPr="006F55F3" w14:paraId="512275CD" w14:textId="77777777" w:rsidTr="001A3033">
        <w:trPr>
          <w:trHeight w:val="300"/>
        </w:trPr>
        <w:tc>
          <w:tcPr>
            <w:tcW w:w="2685" w:type="dxa"/>
            <w:shd w:val="clear" w:color="auto" w:fill="auto"/>
            <w:noWrap/>
            <w:vAlign w:val="bottom"/>
            <w:hideMark/>
          </w:tcPr>
          <w:p w14:paraId="54E5F62C" w14:textId="77777777" w:rsidR="009A7299" w:rsidRPr="006F55F3" w:rsidRDefault="009A7299" w:rsidP="009A7299">
            <w:pPr>
              <w:spacing w:after="0" w:line="240" w:lineRule="auto"/>
              <w:rPr>
                <w:rFonts w:eastAsia="Times New Roman" w:cstheme="minorHAnsi"/>
                <w:color w:val="000000"/>
                <w:lang w:eastAsia="nl-NL"/>
              </w:rPr>
            </w:pPr>
            <w:r w:rsidRPr="006F55F3">
              <w:rPr>
                <w:rFonts w:eastAsia="Times New Roman" w:cstheme="minorHAnsi"/>
                <w:color w:val="000000"/>
                <w:lang w:eastAsia="nl-NL"/>
              </w:rPr>
              <w:t> </w:t>
            </w:r>
          </w:p>
        </w:tc>
        <w:tc>
          <w:tcPr>
            <w:tcW w:w="6975" w:type="dxa"/>
            <w:shd w:val="clear" w:color="auto" w:fill="auto"/>
            <w:noWrap/>
            <w:vAlign w:val="bottom"/>
            <w:hideMark/>
          </w:tcPr>
          <w:p w14:paraId="1521EA33" w14:textId="77777777" w:rsidR="009A7299" w:rsidRPr="006F55F3" w:rsidRDefault="009A7299" w:rsidP="009A7299">
            <w:pPr>
              <w:spacing w:after="0" w:line="240" w:lineRule="auto"/>
              <w:rPr>
                <w:rFonts w:eastAsia="Times New Roman" w:cstheme="minorHAnsi"/>
                <w:color w:val="000000"/>
                <w:lang w:eastAsia="nl-NL"/>
              </w:rPr>
            </w:pPr>
            <w:r w:rsidRPr="006F55F3">
              <w:rPr>
                <w:rFonts w:eastAsia="Times New Roman" w:cstheme="minorHAnsi"/>
                <w:color w:val="000000"/>
                <w:lang w:eastAsia="nl-NL"/>
              </w:rPr>
              <w:t>Mentaal Beter Cure BV</w:t>
            </w:r>
          </w:p>
        </w:tc>
      </w:tr>
      <w:tr w:rsidR="009A7299" w:rsidRPr="006F55F3" w14:paraId="449500D9" w14:textId="77777777" w:rsidTr="001A3033">
        <w:trPr>
          <w:trHeight w:val="300"/>
        </w:trPr>
        <w:tc>
          <w:tcPr>
            <w:tcW w:w="2685" w:type="dxa"/>
            <w:shd w:val="clear" w:color="auto" w:fill="auto"/>
            <w:noWrap/>
            <w:vAlign w:val="bottom"/>
            <w:hideMark/>
          </w:tcPr>
          <w:p w14:paraId="320E1A0E" w14:textId="77777777" w:rsidR="009A7299" w:rsidRPr="006F55F3" w:rsidRDefault="009A7299" w:rsidP="009A7299">
            <w:pPr>
              <w:spacing w:after="0" w:line="240" w:lineRule="auto"/>
              <w:rPr>
                <w:rFonts w:eastAsia="Times New Roman" w:cstheme="minorHAnsi"/>
                <w:color w:val="000000"/>
                <w:lang w:eastAsia="nl-NL"/>
              </w:rPr>
            </w:pPr>
            <w:r w:rsidRPr="006F55F3">
              <w:rPr>
                <w:rFonts w:eastAsia="Times New Roman" w:cstheme="minorHAnsi"/>
                <w:color w:val="000000"/>
                <w:lang w:eastAsia="nl-NL"/>
              </w:rPr>
              <w:t> </w:t>
            </w:r>
          </w:p>
        </w:tc>
        <w:tc>
          <w:tcPr>
            <w:tcW w:w="6975" w:type="dxa"/>
            <w:shd w:val="clear" w:color="auto" w:fill="auto"/>
            <w:noWrap/>
            <w:vAlign w:val="bottom"/>
            <w:hideMark/>
          </w:tcPr>
          <w:p w14:paraId="620A6A18" w14:textId="77777777" w:rsidR="009A7299" w:rsidRPr="006F55F3" w:rsidRDefault="009A7299" w:rsidP="009A7299">
            <w:pPr>
              <w:spacing w:after="0" w:line="240" w:lineRule="auto"/>
              <w:rPr>
                <w:rFonts w:eastAsia="Times New Roman" w:cstheme="minorHAnsi"/>
                <w:color w:val="000000"/>
                <w:lang w:eastAsia="nl-NL"/>
              </w:rPr>
            </w:pPr>
            <w:r w:rsidRPr="006F55F3">
              <w:rPr>
                <w:rFonts w:eastAsia="Times New Roman" w:cstheme="minorHAnsi"/>
                <w:color w:val="000000"/>
                <w:lang w:eastAsia="nl-NL"/>
              </w:rPr>
              <w:t>Neuroscan</w:t>
            </w:r>
          </w:p>
        </w:tc>
      </w:tr>
      <w:tr w:rsidR="009A7299" w:rsidRPr="006F55F3" w14:paraId="6EE61BA5" w14:textId="77777777" w:rsidTr="001A3033">
        <w:trPr>
          <w:trHeight w:val="300"/>
        </w:trPr>
        <w:tc>
          <w:tcPr>
            <w:tcW w:w="2685" w:type="dxa"/>
            <w:shd w:val="clear" w:color="auto" w:fill="auto"/>
            <w:noWrap/>
            <w:vAlign w:val="bottom"/>
            <w:hideMark/>
          </w:tcPr>
          <w:p w14:paraId="234E4E6A" w14:textId="77777777" w:rsidR="009A7299" w:rsidRPr="006F55F3" w:rsidRDefault="009A7299" w:rsidP="009A7299">
            <w:pPr>
              <w:spacing w:after="0" w:line="240" w:lineRule="auto"/>
              <w:rPr>
                <w:rFonts w:eastAsia="Times New Roman" w:cstheme="minorHAnsi"/>
                <w:color w:val="000000"/>
                <w:lang w:eastAsia="nl-NL"/>
              </w:rPr>
            </w:pPr>
            <w:r w:rsidRPr="006F55F3">
              <w:rPr>
                <w:rFonts w:eastAsia="Times New Roman" w:cstheme="minorHAnsi"/>
                <w:color w:val="000000"/>
                <w:lang w:eastAsia="nl-NL"/>
              </w:rPr>
              <w:t> </w:t>
            </w:r>
          </w:p>
        </w:tc>
        <w:tc>
          <w:tcPr>
            <w:tcW w:w="6975" w:type="dxa"/>
            <w:shd w:val="clear" w:color="auto" w:fill="auto"/>
            <w:noWrap/>
            <w:vAlign w:val="bottom"/>
            <w:hideMark/>
          </w:tcPr>
          <w:p w14:paraId="0E22FA39" w14:textId="77777777" w:rsidR="009A7299" w:rsidRPr="006F55F3" w:rsidRDefault="009A7299" w:rsidP="009A7299">
            <w:pPr>
              <w:spacing w:after="0" w:line="240" w:lineRule="auto"/>
              <w:rPr>
                <w:rFonts w:eastAsia="Times New Roman" w:cstheme="minorHAnsi"/>
                <w:color w:val="000000"/>
                <w:lang w:eastAsia="nl-NL"/>
              </w:rPr>
            </w:pPr>
            <w:proofErr w:type="spellStart"/>
            <w:r w:rsidRPr="006F55F3">
              <w:rPr>
                <w:rFonts w:eastAsia="Times New Roman" w:cstheme="minorHAnsi"/>
                <w:color w:val="000000"/>
                <w:lang w:eastAsia="nl-NL"/>
              </w:rPr>
              <w:t>Parnassia</w:t>
            </w:r>
            <w:proofErr w:type="spellEnd"/>
            <w:r w:rsidRPr="006F55F3">
              <w:rPr>
                <w:rFonts w:eastAsia="Times New Roman" w:cstheme="minorHAnsi"/>
                <w:color w:val="000000"/>
                <w:lang w:eastAsia="nl-NL"/>
              </w:rPr>
              <w:t xml:space="preserve"> Groep B.V.</w:t>
            </w:r>
          </w:p>
        </w:tc>
      </w:tr>
      <w:tr w:rsidR="009A7299" w:rsidRPr="006F55F3" w14:paraId="40AC136A" w14:textId="77777777" w:rsidTr="001A3033">
        <w:trPr>
          <w:trHeight w:val="300"/>
        </w:trPr>
        <w:tc>
          <w:tcPr>
            <w:tcW w:w="2685" w:type="dxa"/>
            <w:shd w:val="clear" w:color="auto" w:fill="auto"/>
            <w:noWrap/>
            <w:vAlign w:val="bottom"/>
            <w:hideMark/>
          </w:tcPr>
          <w:p w14:paraId="0CBF78F6" w14:textId="77777777" w:rsidR="009A7299" w:rsidRPr="006F55F3" w:rsidRDefault="009A7299" w:rsidP="009A7299">
            <w:pPr>
              <w:spacing w:after="0" w:line="240" w:lineRule="auto"/>
              <w:rPr>
                <w:rFonts w:eastAsia="Times New Roman" w:cstheme="minorHAnsi"/>
                <w:color w:val="000000"/>
                <w:lang w:eastAsia="nl-NL"/>
              </w:rPr>
            </w:pPr>
            <w:r w:rsidRPr="006F55F3">
              <w:rPr>
                <w:rFonts w:eastAsia="Times New Roman" w:cstheme="minorHAnsi"/>
                <w:color w:val="000000"/>
                <w:lang w:eastAsia="nl-NL"/>
              </w:rPr>
              <w:t> </w:t>
            </w:r>
          </w:p>
        </w:tc>
        <w:tc>
          <w:tcPr>
            <w:tcW w:w="6975" w:type="dxa"/>
            <w:shd w:val="clear" w:color="auto" w:fill="auto"/>
            <w:noWrap/>
            <w:vAlign w:val="bottom"/>
            <w:hideMark/>
          </w:tcPr>
          <w:p w14:paraId="28903E20" w14:textId="77777777" w:rsidR="009A7299" w:rsidRPr="006F55F3" w:rsidRDefault="009A7299" w:rsidP="009A7299">
            <w:pPr>
              <w:spacing w:after="0" w:line="240" w:lineRule="auto"/>
              <w:rPr>
                <w:rFonts w:eastAsia="Times New Roman" w:cstheme="minorHAnsi"/>
                <w:color w:val="000000"/>
                <w:lang w:eastAsia="nl-NL"/>
              </w:rPr>
            </w:pPr>
            <w:r w:rsidRPr="006F55F3">
              <w:rPr>
                <w:rFonts w:eastAsia="Times New Roman" w:cstheme="minorHAnsi"/>
                <w:color w:val="000000"/>
                <w:lang w:eastAsia="nl-NL"/>
              </w:rPr>
              <w:t>PSY Drechtsteden B.V.</w:t>
            </w:r>
          </w:p>
        </w:tc>
      </w:tr>
      <w:tr w:rsidR="009A7299" w:rsidRPr="006F55F3" w14:paraId="5FE37BD6" w14:textId="77777777" w:rsidTr="001A3033">
        <w:trPr>
          <w:trHeight w:val="300"/>
        </w:trPr>
        <w:tc>
          <w:tcPr>
            <w:tcW w:w="2685" w:type="dxa"/>
            <w:shd w:val="clear" w:color="auto" w:fill="auto"/>
            <w:noWrap/>
            <w:vAlign w:val="bottom"/>
            <w:hideMark/>
          </w:tcPr>
          <w:p w14:paraId="24718F6B" w14:textId="77777777" w:rsidR="009A7299" w:rsidRPr="006F55F3" w:rsidRDefault="009A7299" w:rsidP="009A7299">
            <w:pPr>
              <w:spacing w:after="0" w:line="240" w:lineRule="auto"/>
              <w:rPr>
                <w:rFonts w:eastAsia="Times New Roman" w:cstheme="minorHAnsi"/>
                <w:color w:val="000000"/>
                <w:lang w:eastAsia="nl-NL"/>
              </w:rPr>
            </w:pPr>
            <w:r w:rsidRPr="006F55F3">
              <w:rPr>
                <w:rFonts w:eastAsia="Times New Roman" w:cstheme="minorHAnsi"/>
                <w:color w:val="000000"/>
                <w:lang w:eastAsia="nl-NL"/>
              </w:rPr>
              <w:t> </w:t>
            </w:r>
          </w:p>
        </w:tc>
        <w:tc>
          <w:tcPr>
            <w:tcW w:w="6975" w:type="dxa"/>
            <w:shd w:val="clear" w:color="auto" w:fill="auto"/>
            <w:noWrap/>
            <w:vAlign w:val="bottom"/>
            <w:hideMark/>
          </w:tcPr>
          <w:p w14:paraId="3397C168" w14:textId="77777777" w:rsidR="009A7299" w:rsidRPr="006F55F3" w:rsidRDefault="009A7299" w:rsidP="009A7299">
            <w:pPr>
              <w:spacing w:after="0" w:line="240" w:lineRule="auto"/>
              <w:rPr>
                <w:rFonts w:eastAsia="Times New Roman" w:cstheme="minorHAnsi"/>
                <w:color w:val="000000"/>
                <w:lang w:eastAsia="nl-NL"/>
              </w:rPr>
            </w:pPr>
            <w:r w:rsidRPr="006F55F3">
              <w:rPr>
                <w:rFonts w:eastAsia="Times New Roman" w:cstheme="minorHAnsi"/>
                <w:color w:val="000000"/>
                <w:lang w:eastAsia="nl-NL"/>
              </w:rPr>
              <w:t>Psychologenpraktijk Perspectief (2018)</w:t>
            </w:r>
          </w:p>
        </w:tc>
      </w:tr>
      <w:tr w:rsidR="009A7299" w:rsidRPr="006F55F3" w14:paraId="73C20548" w14:textId="77777777" w:rsidTr="001A3033">
        <w:trPr>
          <w:trHeight w:val="300"/>
        </w:trPr>
        <w:tc>
          <w:tcPr>
            <w:tcW w:w="2685" w:type="dxa"/>
            <w:shd w:val="clear" w:color="auto" w:fill="auto"/>
            <w:noWrap/>
            <w:vAlign w:val="bottom"/>
            <w:hideMark/>
          </w:tcPr>
          <w:p w14:paraId="35129E67" w14:textId="77777777" w:rsidR="009A7299" w:rsidRPr="006F55F3" w:rsidRDefault="009A7299" w:rsidP="009A7299">
            <w:pPr>
              <w:spacing w:after="0" w:line="240" w:lineRule="auto"/>
              <w:rPr>
                <w:rFonts w:eastAsia="Times New Roman" w:cstheme="minorHAnsi"/>
                <w:color w:val="000000"/>
                <w:lang w:eastAsia="nl-NL"/>
              </w:rPr>
            </w:pPr>
            <w:r w:rsidRPr="006F55F3">
              <w:rPr>
                <w:rFonts w:eastAsia="Times New Roman" w:cstheme="minorHAnsi"/>
                <w:color w:val="000000"/>
                <w:lang w:eastAsia="nl-NL"/>
              </w:rPr>
              <w:t> </w:t>
            </w:r>
          </w:p>
        </w:tc>
        <w:tc>
          <w:tcPr>
            <w:tcW w:w="6975" w:type="dxa"/>
            <w:shd w:val="clear" w:color="auto" w:fill="auto"/>
            <w:noWrap/>
            <w:vAlign w:val="bottom"/>
            <w:hideMark/>
          </w:tcPr>
          <w:p w14:paraId="2653B135" w14:textId="77777777" w:rsidR="009A7299" w:rsidRPr="006F55F3" w:rsidRDefault="009A7299" w:rsidP="009A7299">
            <w:pPr>
              <w:spacing w:after="0" w:line="240" w:lineRule="auto"/>
              <w:rPr>
                <w:rFonts w:eastAsia="Times New Roman" w:cstheme="minorHAnsi"/>
                <w:color w:val="000000"/>
                <w:lang w:eastAsia="nl-NL"/>
              </w:rPr>
            </w:pPr>
            <w:r w:rsidRPr="006F55F3">
              <w:rPr>
                <w:rFonts w:eastAsia="Times New Roman" w:cstheme="minorHAnsi"/>
                <w:color w:val="000000"/>
                <w:lang w:eastAsia="nl-NL"/>
              </w:rPr>
              <w:t xml:space="preserve">Stichting </w:t>
            </w:r>
            <w:proofErr w:type="spellStart"/>
            <w:r w:rsidRPr="006F55F3">
              <w:rPr>
                <w:rFonts w:eastAsia="Times New Roman" w:cstheme="minorHAnsi"/>
                <w:color w:val="000000"/>
                <w:lang w:eastAsia="nl-NL"/>
              </w:rPr>
              <w:t>Eleos</w:t>
            </w:r>
            <w:proofErr w:type="spellEnd"/>
            <w:r w:rsidRPr="006F55F3">
              <w:rPr>
                <w:rFonts w:eastAsia="Times New Roman" w:cstheme="minorHAnsi"/>
                <w:color w:val="000000"/>
                <w:lang w:eastAsia="nl-NL"/>
              </w:rPr>
              <w:t xml:space="preserve"> Gereformeerde Geestelijke gezondheidszorg</w:t>
            </w:r>
          </w:p>
        </w:tc>
      </w:tr>
      <w:tr w:rsidR="009A7299" w:rsidRPr="006F55F3" w14:paraId="7BC2B11E" w14:textId="77777777" w:rsidTr="001A3033">
        <w:trPr>
          <w:trHeight w:val="300"/>
        </w:trPr>
        <w:tc>
          <w:tcPr>
            <w:tcW w:w="2685" w:type="dxa"/>
            <w:shd w:val="clear" w:color="auto" w:fill="auto"/>
            <w:noWrap/>
            <w:vAlign w:val="bottom"/>
            <w:hideMark/>
          </w:tcPr>
          <w:p w14:paraId="7551A2D9" w14:textId="77777777" w:rsidR="009A7299" w:rsidRPr="006F55F3" w:rsidRDefault="009A7299" w:rsidP="009A7299">
            <w:pPr>
              <w:spacing w:after="0" w:line="240" w:lineRule="auto"/>
              <w:rPr>
                <w:rFonts w:eastAsia="Times New Roman" w:cstheme="minorHAnsi"/>
                <w:color w:val="000000"/>
                <w:lang w:eastAsia="nl-NL"/>
              </w:rPr>
            </w:pPr>
            <w:r w:rsidRPr="006F55F3">
              <w:rPr>
                <w:rFonts w:eastAsia="Times New Roman" w:cstheme="minorHAnsi"/>
                <w:color w:val="000000"/>
                <w:lang w:eastAsia="nl-NL"/>
              </w:rPr>
              <w:t> </w:t>
            </w:r>
          </w:p>
        </w:tc>
        <w:tc>
          <w:tcPr>
            <w:tcW w:w="6975" w:type="dxa"/>
            <w:shd w:val="clear" w:color="auto" w:fill="auto"/>
            <w:noWrap/>
            <w:vAlign w:val="bottom"/>
            <w:hideMark/>
          </w:tcPr>
          <w:p w14:paraId="57E15D3C" w14:textId="77777777" w:rsidR="009A7299" w:rsidRPr="006F55F3" w:rsidRDefault="009A7299" w:rsidP="009A7299">
            <w:pPr>
              <w:spacing w:after="0" w:line="240" w:lineRule="auto"/>
              <w:rPr>
                <w:rFonts w:eastAsia="Times New Roman" w:cstheme="minorHAnsi"/>
                <w:color w:val="000000"/>
                <w:lang w:eastAsia="nl-NL"/>
              </w:rPr>
            </w:pPr>
            <w:r w:rsidRPr="006F55F3">
              <w:rPr>
                <w:rFonts w:eastAsia="Times New Roman" w:cstheme="minorHAnsi"/>
                <w:color w:val="000000"/>
                <w:lang w:eastAsia="nl-NL"/>
              </w:rPr>
              <w:t xml:space="preserve">Stichting </w:t>
            </w:r>
            <w:proofErr w:type="spellStart"/>
            <w:r w:rsidRPr="006F55F3">
              <w:rPr>
                <w:rFonts w:eastAsia="Times New Roman" w:cstheme="minorHAnsi"/>
                <w:color w:val="000000"/>
                <w:lang w:eastAsia="nl-NL"/>
              </w:rPr>
              <w:t>Enver</w:t>
            </w:r>
            <w:proofErr w:type="spellEnd"/>
          </w:p>
        </w:tc>
      </w:tr>
      <w:tr w:rsidR="009A7299" w:rsidRPr="006F55F3" w14:paraId="2E6D6336" w14:textId="77777777" w:rsidTr="001A3033">
        <w:trPr>
          <w:trHeight w:val="300"/>
        </w:trPr>
        <w:tc>
          <w:tcPr>
            <w:tcW w:w="2685" w:type="dxa"/>
            <w:shd w:val="clear" w:color="auto" w:fill="auto"/>
            <w:noWrap/>
            <w:vAlign w:val="bottom"/>
            <w:hideMark/>
          </w:tcPr>
          <w:p w14:paraId="7711C26F" w14:textId="77777777" w:rsidR="009A7299" w:rsidRPr="006F55F3" w:rsidRDefault="009A7299" w:rsidP="009A7299">
            <w:pPr>
              <w:spacing w:after="0" w:line="240" w:lineRule="auto"/>
              <w:rPr>
                <w:rFonts w:eastAsia="Times New Roman" w:cstheme="minorHAnsi"/>
                <w:color w:val="000000"/>
                <w:lang w:eastAsia="nl-NL"/>
              </w:rPr>
            </w:pPr>
            <w:r w:rsidRPr="006F55F3">
              <w:rPr>
                <w:rFonts w:eastAsia="Times New Roman" w:cstheme="minorHAnsi"/>
                <w:color w:val="000000"/>
                <w:lang w:eastAsia="nl-NL"/>
              </w:rPr>
              <w:t> </w:t>
            </w:r>
          </w:p>
        </w:tc>
        <w:tc>
          <w:tcPr>
            <w:tcW w:w="6975" w:type="dxa"/>
            <w:shd w:val="clear" w:color="auto" w:fill="auto"/>
            <w:noWrap/>
            <w:vAlign w:val="bottom"/>
            <w:hideMark/>
          </w:tcPr>
          <w:p w14:paraId="7F5D03F2" w14:textId="36599020" w:rsidR="009A7299" w:rsidRPr="006F55F3" w:rsidRDefault="00807360" w:rsidP="009A7299">
            <w:pPr>
              <w:spacing w:after="0" w:line="240" w:lineRule="auto"/>
              <w:rPr>
                <w:rFonts w:eastAsia="Times New Roman" w:cstheme="minorHAnsi"/>
                <w:color w:val="000000"/>
                <w:lang w:eastAsia="nl-NL"/>
              </w:rPr>
            </w:pPr>
            <w:r w:rsidRPr="006F55F3">
              <w:rPr>
                <w:rFonts w:eastAsia="Times New Roman" w:cstheme="minorHAnsi"/>
                <w:color w:val="000000"/>
                <w:lang w:eastAsia="nl-NL"/>
              </w:rPr>
              <w:t xml:space="preserve">Stichting </w:t>
            </w:r>
            <w:proofErr w:type="spellStart"/>
            <w:r w:rsidRPr="006F55F3">
              <w:rPr>
                <w:rFonts w:eastAsia="Times New Roman" w:cstheme="minorHAnsi"/>
                <w:color w:val="000000"/>
                <w:lang w:eastAsia="nl-NL"/>
              </w:rPr>
              <w:t>Gemiva</w:t>
            </w:r>
            <w:proofErr w:type="spellEnd"/>
            <w:r w:rsidRPr="006F55F3">
              <w:rPr>
                <w:rFonts w:eastAsia="Times New Roman" w:cstheme="minorHAnsi"/>
                <w:color w:val="000000"/>
                <w:lang w:eastAsia="nl-NL"/>
              </w:rPr>
              <w:t xml:space="preserve"> – SVG Groep</w:t>
            </w:r>
          </w:p>
        </w:tc>
      </w:tr>
      <w:tr w:rsidR="00A72434" w:rsidRPr="006F55F3" w14:paraId="552661FC" w14:textId="77777777" w:rsidTr="001A3033">
        <w:trPr>
          <w:trHeight w:val="300"/>
        </w:trPr>
        <w:tc>
          <w:tcPr>
            <w:tcW w:w="2685" w:type="dxa"/>
            <w:shd w:val="clear" w:color="auto" w:fill="auto"/>
            <w:noWrap/>
            <w:vAlign w:val="bottom"/>
          </w:tcPr>
          <w:p w14:paraId="5A32F016" w14:textId="56D1DE18" w:rsidR="00A72434" w:rsidRPr="006F55F3" w:rsidRDefault="00A72434" w:rsidP="009A7299">
            <w:pPr>
              <w:spacing w:after="0" w:line="240" w:lineRule="auto"/>
              <w:rPr>
                <w:rFonts w:eastAsia="Times New Roman" w:cstheme="minorHAnsi"/>
                <w:color w:val="000000"/>
                <w:lang w:eastAsia="nl-NL"/>
              </w:rPr>
            </w:pPr>
          </w:p>
        </w:tc>
        <w:tc>
          <w:tcPr>
            <w:tcW w:w="6975" w:type="dxa"/>
            <w:shd w:val="clear" w:color="auto" w:fill="auto"/>
            <w:noWrap/>
            <w:vAlign w:val="bottom"/>
          </w:tcPr>
          <w:p w14:paraId="6F316617" w14:textId="64A51A97" w:rsidR="00A72434" w:rsidRPr="006F55F3" w:rsidRDefault="00A72434" w:rsidP="009A7299">
            <w:pPr>
              <w:spacing w:after="0" w:line="240" w:lineRule="auto"/>
              <w:rPr>
                <w:rFonts w:eastAsia="Times New Roman" w:cstheme="minorHAnsi"/>
                <w:color w:val="000000"/>
                <w:lang w:eastAsia="nl-NL"/>
              </w:rPr>
            </w:pPr>
            <w:r w:rsidRPr="006F55F3">
              <w:rPr>
                <w:rFonts w:eastAsia="Times New Roman" w:cstheme="minorHAnsi"/>
                <w:color w:val="000000"/>
                <w:lang w:eastAsia="nl-NL"/>
              </w:rPr>
              <w:t>'s Heeren</w:t>
            </w:r>
            <w:r w:rsidR="008D1439" w:rsidRPr="006F55F3">
              <w:rPr>
                <w:rFonts w:eastAsia="Times New Roman" w:cstheme="minorHAnsi"/>
                <w:color w:val="000000"/>
                <w:lang w:eastAsia="nl-NL"/>
              </w:rPr>
              <w:t xml:space="preserve"> Loo</w:t>
            </w:r>
          </w:p>
        </w:tc>
      </w:tr>
      <w:tr w:rsidR="009A7299" w:rsidRPr="006F55F3" w14:paraId="01B1B2FB" w14:textId="77777777" w:rsidTr="001A3033">
        <w:trPr>
          <w:trHeight w:val="300"/>
        </w:trPr>
        <w:tc>
          <w:tcPr>
            <w:tcW w:w="2685" w:type="dxa"/>
            <w:shd w:val="clear" w:color="auto" w:fill="auto"/>
            <w:noWrap/>
            <w:vAlign w:val="bottom"/>
            <w:hideMark/>
          </w:tcPr>
          <w:p w14:paraId="3583D1AE" w14:textId="77777777" w:rsidR="009A7299" w:rsidRPr="006F55F3" w:rsidRDefault="009A7299" w:rsidP="009A7299">
            <w:pPr>
              <w:spacing w:after="0" w:line="240" w:lineRule="auto"/>
              <w:rPr>
                <w:rFonts w:eastAsia="Times New Roman" w:cstheme="minorHAnsi"/>
                <w:color w:val="000000"/>
                <w:lang w:eastAsia="nl-NL"/>
              </w:rPr>
            </w:pPr>
            <w:r w:rsidRPr="006F55F3">
              <w:rPr>
                <w:rFonts w:eastAsia="Times New Roman" w:cstheme="minorHAnsi"/>
                <w:color w:val="000000"/>
                <w:lang w:eastAsia="nl-NL"/>
              </w:rPr>
              <w:t> </w:t>
            </w:r>
          </w:p>
        </w:tc>
        <w:tc>
          <w:tcPr>
            <w:tcW w:w="6975" w:type="dxa"/>
            <w:shd w:val="clear" w:color="auto" w:fill="auto"/>
            <w:noWrap/>
            <w:vAlign w:val="bottom"/>
            <w:hideMark/>
          </w:tcPr>
          <w:p w14:paraId="1D0FC97E" w14:textId="77777777" w:rsidR="009A7299" w:rsidRPr="006F55F3" w:rsidRDefault="009A7299" w:rsidP="009A7299">
            <w:pPr>
              <w:spacing w:after="0" w:line="240" w:lineRule="auto"/>
              <w:rPr>
                <w:rFonts w:eastAsia="Times New Roman" w:cstheme="minorHAnsi"/>
                <w:color w:val="000000"/>
                <w:lang w:eastAsia="nl-NL"/>
              </w:rPr>
            </w:pPr>
            <w:r w:rsidRPr="006F55F3">
              <w:rPr>
                <w:rFonts w:eastAsia="Times New Roman" w:cstheme="minorHAnsi"/>
                <w:color w:val="000000"/>
                <w:lang w:eastAsia="nl-NL"/>
              </w:rPr>
              <w:t xml:space="preserve">Stichting </w:t>
            </w:r>
            <w:proofErr w:type="spellStart"/>
            <w:r w:rsidRPr="006F55F3">
              <w:rPr>
                <w:rFonts w:eastAsia="Times New Roman" w:cstheme="minorHAnsi"/>
                <w:color w:val="000000"/>
                <w:lang w:eastAsia="nl-NL"/>
              </w:rPr>
              <w:t>Yulius</w:t>
            </w:r>
            <w:proofErr w:type="spellEnd"/>
          </w:p>
        </w:tc>
      </w:tr>
      <w:tr w:rsidR="009A7299" w:rsidRPr="006F55F3" w14:paraId="0246B8C5" w14:textId="77777777" w:rsidTr="001A3033">
        <w:trPr>
          <w:trHeight w:val="300"/>
        </w:trPr>
        <w:tc>
          <w:tcPr>
            <w:tcW w:w="2685" w:type="dxa"/>
            <w:shd w:val="clear" w:color="auto" w:fill="auto"/>
            <w:noWrap/>
            <w:vAlign w:val="bottom"/>
            <w:hideMark/>
          </w:tcPr>
          <w:p w14:paraId="192BF03F" w14:textId="77777777" w:rsidR="009A7299" w:rsidRPr="006F55F3" w:rsidRDefault="009A7299" w:rsidP="009A7299">
            <w:pPr>
              <w:spacing w:after="0" w:line="240" w:lineRule="auto"/>
              <w:rPr>
                <w:rFonts w:eastAsia="Times New Roman" w:cstheme="minorHAnsi"/>
                <w:color w:val="000000"/>
                <w:lang w:eastAsia="nl-NL"/>
              </w:rPr>
            </w:pPr>
            <w:r w:rsidRPr="006F55F3">
              <w:rPr>
                <w:rFonts w:eastAsia="Times New Roman" w:cstheme="minorHAnsi"/>
                <w:color w:val="000000"/>
                <w:lang w:eastAsia="nl-NL"/>
              </w:rPr>
              <w:t> </w:t>
            </w:r>
          </w:p>
        </w:tc>
        <w:tc>
          <w:tcPr>
            <w:tcW w:w="6975" w:type="dxa"/>
            <w:shd w:val="clear" w:color="auto" w:fill="auto"/>
            <w:noWrap/>
            <w:vAlign w:val="bottom"/>
            <w:hideMark/>
          </w:tcPr>
          <w:p w14:paraId="45AC690C" w14:textId="77777777" w:rsidR="009A7299" w:rsidRPr="006F55F3" w:rsidRDefault="009A7299" w:rsidP="009A7299">
            <w:pPr>
              <w:spacing w:after="0" w:line="240" w:lineRule="auto"/>
              <w:rPr>
                <w:rFonts w:eastAsia="Times New Roman" w:cstheme="minorHAnsi"/>
                <w:color w:val="000000"/>
                <w:lang w:eastAsia="nl-NL"/>
              </w:rPr>
            </w:pPr>
            <w:r w:rsidRPr="006F55F3">
              <w:rPr>
                <w:rFonts w:eastAsia="Times New Roman" w:cstheme="minorHAnsi"/>
                <w:color w:val="000000"/>
                <w:lang w:eastAsia="nl-NL"/>
              </w:rPr>
              <w:t>Stichting Zorgboeren Zuid-Holland</w:t>
            </w:r>
          </w:p>
        </w:tc>
      </w:tr>
      <w:tr w:rsidR="009A7299" w:rsidRPr="006F55F3" w14:paraId="640310B8" w14:textId="77777777" w:rsidTr="001A3033">
        <w:trPr>
          <w:trHeight w:val="300"/>
        </w:trPr>
        <w:tc>
          <w:tcPr>
            <w:tcW w:w="2685" w:type="dxa"/>
            <w:shd w:val="clear" w:color="auto" w:fill="auto"/>
            <w:noWrap/>
            <w:vAlign w:val="bottom"/>
            <w:hideMark/>
          </w:tcPr>
          <w:p w14:paraId="6E2B1503" w14:textId="77777777" w:rsidR="009A7299" w:rsidRPr="006F55F3" w:rsidRDefault="009A7299" w:rsidP="009A7299">
            <w:pPr>
              <w:spacing w:after="0" w:line="240" w:lineRule="auto"/>
              <w:rPr>
                <w:rFonts w:eastAsia="Times New Roman" w:cstheme="minorHAnsi"/>
                <w:color w:val="000000"/>
                <w:lang w:eastAsia="nl-NL"/>
              </w:rPr>
            </w:pPr>
            <w:r w:rsidRPr="006F55F3">
              <w:rPr>
                <w:rFonts w:eastAsia="Times New Roman" w:cstheme="minorHAnsi"/>
                <w:color w:val="000000"/>
                <w:lang w:eastAsia="nl-NL"/>
              </w:rPr>
              <w:t> </w:t>
            </w:r>
          </w:p>
        </w:tc>
        <w:tc>
          <w:tcPr>
            <w:tcW w:w="6975" w:type="dxa"/>
            <w:shd w:val="clear" w:color="auto" w:fill="auto"/>
            <w:noWrap/>
            <w:vAlign w:val="bottom"/>
            <w:hideMark/>
          </w:tcPr>
          <w:p w14:paraId="05D1FDD2" w14:textId="77777777" w:rsidR="009A7299" w:rsidRPr="006F55F3" w:rsidRDefault="009A7299" w:rsidP="009A7299">
            <w:pPr>
              <w:spacing w:after="0" w:line="240" w:lineRule="auto"/>
              <w:rPr>
                <w:rFonts w:eastAsia="Times New Roman" w:cstheme="minorHAnsi"/>
                <w:color w:val="000000"/>
                <w:lang w:eastAsia="nl-NL"/>
              </w:rPr>
            </w:pPr>
            <w:r w:rsidRPr="006F55F3">
              <w:rPr>
                <w:rFonts w:eastAsia="Times New Roman" w:cstheme="minorHAnsi"/>
                <w:color w:val="000000"/>
                <w:lang w:eastAsia="nl-NL"/>
              </w:rPr>
              <w:t>Timon</w:t>
            </w:r>
          </w:p>
        </w:tc>
      </w:tr>
      <w:tr w:rsidR="009A7299" w:rsidRPr="006F55F3" w14:paraId="4DE8D87A" w14:textId="77777777" w:rsidTr="001A3033">
        <w:trPr>
          <w:trHeight w:val="300"/>
        </w:trPr>
        <w:tc>
          <w:tcPr>
            <w:tcW w:w="2685" w:type="dxa"/>
            <w:shd w:val="clear" w:color="auto" w:fill="auto"/>
            <w:noWrap/>
            <w:vAlign w:val="bottom"/>
            <w:hideMark/>
          </w:tcPr>
          <w:p w14:paraId="64A53BDB" w14:textId="728A3E2A" w:rsidR="009A7299" w:rsidRPr="006F55F3" w:rsidRDefault="006F55F3" w:rsidP="009A7299">
            <w:pPr>
              <w:spacing w:after="0" w:line="240" w:lineRule="auto"/>
              <w:rPr>
                <w:rFonts w:eastAsia="Times New Roman" w:cstheme="minorHAnsi"/>
                <w:color w:val="000000"/>
                <w:lang w:eastAsia="nl-NL"/>
              </w:rPr>
            </w:pPr>
            <w:r>
              <w:rPr>
                <w:rFonts w:eastAsia="Times New Roman" w:cstheme="minorHAnsi"/>
                <w:color w:val="000000"/>
                <w:lang w:eastAsia="nl-NL"/>
              </w:rPr>
              <w:t>Onderwijssector</w:t>
            </w:r>
          </w:p>
        </w:tc>
        <w:tc>
          <w:tcPr>
            <w:tcW w:w="6975" w:type="dxa"/>
            <w:shd w:val="clear" w:color="auto" w:fill="auto"/>
            <w:noWrap/>
            <w:vAlign w:val="bottom"/>
            <w:hideMark/>
          </w:tcPr>
          <w:p w14:paraId="31F638AB" w14:textId="6B12BE11" w:rsidR="009A7299" w:rsidRPr="006F55F3" w:rsidRDefault="006F55F3" w:rsidP="009A7299">
            <w:pPr>
              <w:spacing w:after="0" w:line="240" w:lineRule="auto"/>
              <w:rPr>
                <w:rFonts w:eastAsia="Times New Roman" w:cstheme="minorHAnsi"/>
                <w:color w:val="000000"/>
                <w:lang w:eastAsia="nl-NL"/>
              </w:rPr>
            </w:pPr>
            <w:r>
              <w:rPr>
                <w:rFonts w:eastAsia="Times New Roman" w:cstheme="minorHAnsi"/>
                <w:color w:val="000000"/>
                <w:lang w:eastAsia="nl-NL"/>
              </w:rPr>
              <w:t xml:space="preserve">(Vertegenwoordiging van de) samenwerkingsverbanden: Driegang, Pasvorm, </w:t>
            </w:r>
            <w:proofErr w:type="spellStart"/>
            <w:r>
              <w:rPr>
                <w:rFonts w:eastAsia="Times New Roman" w:cstheme="minorHAnsi"/>
                <w:color w:val="000000"/>
                <w:lang w:eastAsia="nl-NL"/>
              </w:rPr>
              <w:t>Berseba</w:t>
            </w:r>
            <w:proofErr w:type="spellEnd"/>
            <w:r>
              <w:rPr>
                <w:rFonts w:eastAsia="Times New Roman" w:cstheme="minorHAnsi"/>
                <w:color w:val="000000"/>
                <w:lang w:eastAsia="nl-NL"/>
              </w:rPr>
              <w:t>, Dordrecht, swv2804</w:t>
            </w:r>
            <w:r w:rsidR="006123EB">
              <w:rPr>
                <w:rFonts w:eastAsia="Times New Roman" w:cstheme="minorHAnsi"/>
                <w:color w:val="000000"/>
                <w:lang w:eastAsia="nl-NL"/>
              </w:rPr>
              <w:t>, samenwerkingsverband Drechtsteden, VO-HW</w:t>
            </w:r>
            <w:r>
              <w:rPr>
                <w:rFonts w:eastAsia="Times New Roman" w:cstheme="minorHAnsi"/>
                <w:color w:val="000000"/>
                <w:lang w:eastAsia="nl-NL"/>
              </w:rPr>
              <w:t>.</w:t>
            </w:r>
          </w:p>
        </w:tc>
      </w:tr>
      <w:tr w:rsidR="0052068E" w:rsidRPr="006F55F3" w14:paraId="7472C70B" w14:textId="77777777" w:rsidTr="001A3033">
        <w:trPr>
          <w:trHeight w:val="300"/>
        </w:trPr>
        <w:tc>
          <w:tcPr>
            <w:tcW w:w="2685" w:type="dxa"/>
            <w:shd w:val="clear" w:color="auto" w:fill="auto"/>
            <w:noWrap/>
            <w:vAlign w:val="bottom"/>
          </w:tcPr>
          <w:p w14:paraId="78C5B0C9" w14:textId="77777777" w:rsidR="0052068E" w:rsidRPr="006F55F3" w:rsidRDefault="0052068E" w:rsidP="009A7299">
            <w:pPr>
              <w:spacing w:after="0" w:line="240" w:lineRule="auto"/>
              <w:rPr>
                <w:rFonts w:eastAsia="Times New Roman" w:cstheme="minorHAnsi"/>
                <w:color w:val="000000"/>
                <w:lang w:eastAsia="nl-NL"/>
              </w:rPr>
            </w:pPr>
            <w:r w:rsidRPr="006F55F3">
              <w:rPr>
                <w:rFonts w:eastAsia="Times New Roman" w:cstheme="minorHAnsi"/>
                <w:color w:val="000000"/>
                <w:lang w:eastAsia="nl-NL"/>
              </w:rPr>
              <w:t>Serviceorganisatie Jeugd</w:t>
            </w:r>
          </w:p>
        </w:tc>
        <w:tc>
          <w:tcPr>
            <w:tcW w:w="6975" w:type="dxa"/>
            <w:shd w:val="clear" w:color="auto" w:fill="auto"/>
            <w:noWrap/>
            <w:vAlign w:val="bottom"/>
          </w:tcPr>
          <w:p w14:paraId="531C0182" w14:textId="77777777" w:rsidR="0052068E" w:rsidRPr="006F55F3" w:rsidRDefault="0052068E" w:rsidP="009A7299">
            <w:pPr>
              <w:spacing w:after="0" w:line="240" w:lineRule="auto"/>
              <w:rPr>
                <w:rFonts w:eastAsia="Times New Roman" w:cstheme="minorHAnsi"/>
                <w:color w:val="000000"/>
                <w:lang w:eastAsia="nl-NL"/>
              </w:rPr>
            </w:pPr>
            <w:r w:rsidRPr="006F55F3">
              <w:rPr>
                <w:rFonts w:eastAsia="Times New Roman" w:cstheme="minorHAnsi"/>
                <w:color w:val="000000"/>
                <w:lang w:eastAsia="nl-NL"/>
              </w:rPr>
              <w:t>Voorzitter, organisatie en verslaglegging</w:t>
            </w:r>
          </w:p>
        </w:tc>
      </w:tr>
      <w:tr w:rsidR="009A7299" w:rsidRPr="006F55F3" w14:paraId="63087685" w14:textId="77777777" w:rsidTr="001A3033">
        <w:trPr>
          <w:trHeight w:val="300"/>
        </w:trPr>
        <w:tc>
          <w:tcPr>
            <w:tcW w:w="2685" w:type="dxa"/>
            <w:shd w:val="clear" w:color="auto" w:fill="auto"/>
            <w:noWrap/>
            <w:vAlign w:val="bottom"/>
            <w:hideMark/>
          </w:tcPr>
          <w:p w14:paraId="724AE3A2" w14:textId="77777777" w:rsidR="009A7299" w:rsidRPr="006F55F3" w:rsidRDefault="009A7299" w:rsidP="009A7299">
            <w:pPr>
              <w:spacing w:after="0" w:line="240" w:lineRule="auto"/>
              <w:rPr>
                <w:rFonts w:eastAsia="Times New Roman" w:cstheme="minorHAnsi"/>
                <w:color w:val="000000"/>
                <w:lang w:eastAsia="nl-NL"/>
              </w:rPr>
            </w:pPr>
            <w:r w:rsidRPr="006F55F3">
              <w:rPr>
                <w:rFonts w:eastAsia="Times New Roman" w:cstheme="minorHAnsi"/>
                <w:color w:val="000000"/>
                <w:lang w:eastAsia="nl-NL"/>
              </w:rPr>
              <w:t>Gemeenten</w:t>
            </w:r>
          </w:p>
        </w:tc>
        <w:tc>
          <w:tcPr>
            <w:tcW w:w="6975" w:type="dxa"/>
            <w:shd w:val="clear" w:color="auto" w:fill="auto"/>
            <w:noWrap/>
            <w:vAlign w:val="bottom"/>
            <w:hideMark/>
          </w:tcPr>
          <w:p w14:paraId="3E0BBAC2" w14:textId="6D015B79" w:rsidR="009A7299" w:rsidRPr="006F55F3" w:rsidRDefault="00F21301" w:rsidP="009A7299">
            <w:pPr>
              <w:spacing w:after="0" w:line="240" w:lineRule="auto"/>
              <w:rPr>
                <w:rFonts w:eastAsia="Times New Roman" w:cstheme="minorHAnsi"/>
                <w:color w:val="000000"/>
                <w:lang w:eastAsia="nl-NL"/>
              </w:rPr>
            </w:pPr>
            <w:r w:rsidRPr="006F55F3">
              <w:rPr>
                <w:rFonts w:eastAsia="Times New Roman" w:cstheme="minorHAnsi"/>
                <w:color w:val="000000"/>
                <w:lang w:eastAsia="nl-NL"/>
              </w:rPr>
              <w:t>Tenminste</w:t>
            </w:r>
            <w:r w:rsidR="009A7299" w:rsidRPr="006F55F3">
              <w:rPr>
                <w:rFonts w:eastAsia="Times New Roman" w:cstheme="minorHAnsi"/>
                <w:color w:val="000000"/>
                <w:lang w:eastAsia="nl-NL"/>
              </w:rPr>
              <w:t xml:space="preserve"> twee beleidsmedewerkers van deelnemende gemeenten</w:t>
            </w:r>
          </w:p>
        </w:tc>
      </w:tr>
      <w:bookmarkEnd w:id="8"/>
    </w:tbl>
    <w:p w14:paraId="2B05A218" w14:textId="77777777" w:rsidR="006F55F3" w:rsidRDefault="006F55F3" w:rsidP="005E0790"/>
    <w:p w14:paraId="639582D7" w14:textId="1DC1B33B" w:rsidR="00C368E0" w:rsidRDefault="00806A9F" w:rsidP="005E0790">
      <w:r>
        <w:t xml:space="preserve">Jaarlijks wordt de lijst met </w:t>
      </w:r>
      <w:r w:rsidR="00782944" w:rsidRPr="00782944">
        <w:rPr>
          <w:u w:val="single"/>
        </w:rPr>
        <w:t>Jeugdhulpaanbieders</w:t>
      </w:r>
      <w:r w:rsidR="00255790">
        <w:t xml:space="preserve"> herzien op basis van de facturatiedata over </w:t>
      </w:r>
      <w:r w:rsidR="0081331E">
        <w:t>voorgaande twee j</w:t>
      </w:r>
      <w:r w:rsidR="00255790">
        <w:t xml:space="preserve">aren. </w:t>
      </w:r>
      <w:r w:rsidR="00C368E0">
        <w:t xml:space="preserve">Deelnemers aan de tafel brengen hun branche specifieke kennis in en treden op als vertegenwoordiger van hun branche. </w:t>
      </w:r>
      <w:r w:rsidR="00354F31">
        <w:t>SOJ</w:t>
      </w:r>
      <w:r w:rsidR="76D522B8">
        <w:t xml:space="preserve"> ZHZ heeft de mogelijkheid om - </w:t>
      </w:r>
      <w:r w:rsidR="00F21301">
        <w:t>als</w:t>
      </w:r>
      <w:r w:rsidR="76D522B8">
        <w:t xml:space="preserve"> dat</w:t>
      </w:r>
      <w:r w:rsidR="00354F31">
        <w:t xml:space="preserve"> naar mening van SOJ ZHZ</w:t>
      </w:r>
      <w:r w:rsidR="76D522B8">
        <w:t xml:space="preserve"> in het belang van de fysieke dialoog is – meer gecontracteerde </w:t>
      </w:r>
      <w:r w:rsidR="00782944" w:rsidRPr="00782944">
        <w:rPr>
          <w:u w:val="single"/>
        </w:rPr>
        <w:t>Jeugdhulpaanbieders</w:t>
      </w:r>
      <w:r w:rsidR="76D522B8">
        <w:t xml:space="preserve"> uit te nodige</w:t>
      </w:r>
      <w:r w:rsidR="00B65EA0">
        <w:t>n</w:t>
      </w:r>
      <w:r w:rsidR="76D522B8">
        <w:t xml:space="preserve"> dan </w:t>
      </w:r>
      <w:r w:rsidR="56279551">
        <w:t xml:space="preserve">diegene die hierboven zijn genoemd. </w:t>
      </w:r>
    </w:p>
    <w:p w14:paraId="79C96617" w14:textId="79E524CC" w:rsidR="00C368E0" w:rsidRDefault="375D7829" w:rsidP="005E0790">
      <w:r>
        <w:t xml:space="preserve">In aanvulling op de in bijlage 1 en de BDO opgenomen doelen zal de </w:t>
      </w:r>
      <w:r w:rsidR="00354F31">
        <w:t>SOJ ZHZ</w:t>
      </w:r>
      <w:r w:rsidR="00A14FF5">
        <w:t xml:space="preserve"> </w:t>
      </w:r>
      <w:r w:rsidR="1901AE52">
        <w:t xml:space="preserve">ook per BDO een ontwikkeltafel met daarvoor gecontracteerde </w:t>
      </w:r>
      <w:r w:rsidR="00782944" w:rsidRPr="00782944">
        <w:rPr>
          <w:u w:val="single"/>
        </w:rPr>
        <w:t>Jeugdhulpaanbieders</w:t>
      </w:r>
      <w:r w:rsidR="1901AE52">
        <w:t xml:space="preserve"> organiseren. Dit kan, afhankelijk van het onderwerp, zo</w:t>
      </w:r>
      <w:r w:rsidR="2B98AFA5">
        <w:t xml:space="preserve">wel een fysieke of digitale ontwikkeltafel zijn. </w:t>
      </w:r>
      <w:r w:rsidR="1901AE52">
        <w:t xml:space="preserve"> </w:t>
      </w:r>
    </w:p>
    <w:p w14:paraId="3E5E8774" w14:textId="3BA6C416" w:rsidR="00DC7558" w:rsidRDefault="0052068E" w:rsidP="00706917">
      <w:pPr>
        <w:pStyle w:val="Kop2"/>
      </w:pPr>
      <w:bookmarkStart w:id="9" w:name="_Toc81820618"/>
      <w:r>
        <w:t xml:space="preserve">Bestuurlijke </w:t>
      </w:r>
      <w:r w:rsidR="00716298">
        <w:t>ontwikkeltafel</w:t>
      </w:r>
      <w:bookmarkEnd w:id="9"/>
    </w:p>
    <w:p w14:paraId="4B7F33CC" w14:textId="2CF9FB29" w:rsidR="0052068E" w:rsidRDefault="00C368E0" w:rsidP="005E0790">
      <w:r>
        <w:t xml:space="preserve">Tenminste </w:t>
      </w:r>
      <w:r w:rsidR="00F21301">
        <w:t>tweemaal</w:t>
      </w:r>
      <w:r>
        <w:t xml:space="preserve"> per jaar organiseert de </w:t>
      </w:r>
      <w:r w:rsidR="00354F31">
        <w:t>SO</w:t>
      </w:r>
      <w:r w:rsidR="00A14FF5">
        <w:t>J ZHZ</w:t>
      </w:r>
      <w:r>
        <w:t xml:space="preserve"> een bestuurlijke dialoogtafel. Aan deze tafel worden knelpunten en kansen geagendeerd die voortkomen uit de</w:t>
      </w:r>
      <w:r w:rsidR="3610753D">
        <w:t xml:space="preserve"> digitale en fysieke</w:t>
      </w:r>
      <w:r>
        <w:t xml:space="preserve"> ontwikkeltafels. De partners aan de bestuurlijke </w:t>
      </w:r>
      <w:r w:rsidR="00716298">
        <w:t xml:space="preserve">ontwikkeltafel </w:t>
      </w:r>
      <w:r>
        <w:t xml:space="preserve">treden op als vertegenwoordiger van hun branche en brengen specifieke kennis in. </w:t>
      </w:r>
      <w:r w:rsidR="00B65EA0">
        <w:t>Het d</w:t>
      </w:r>
      <w:r w:rsidR="00600F0B">
        <w:t>oel van dit bestuurlijk overleg is:</w:t>
      </w:r>
    </w:p>
    <w:p w14:paraId="69F2FDF6" w14:textId="3802D1B1" w:rsidR="00600F0B" w:rsidRDefault="00F21301" w:rsidP="00600F0B">
      <w:pPr>
        <w:pStyle w:val="Lijstalinea"/>
        <w:numPr>
          <w:ilvl w:val="0"/>
          <w:numId w:val="38"/>
        </w:numPr>
      </w:pPr>
      <w:r>
        <w:t>Waar mogelijk</w:t>
      </w:r>
      <w:r w:rsidR="00600F0B">
        <w:t xml:space="preserve"> versnellen van transformatie</w:t>
      </w:r>
      <w:r w:rsidR="00F56253">
        <w:t>;</w:t>
      </w:r>
      <w:r w:rsidR="00600F0B">
        <w:t xml:space="preserve"> </w:t>
      </w:r>
    </w:p>
    <w:p w14:paraId="2A05B2F1" w14:textId="5F3344AC" w:rsidR="00600F0B" w:rsidRDefault="00600F0B" w:rsidP="00600F0B">
      <w:pPr>
        <w:pStyle w:val="Lijstalinea"/>
        <w:numPr>
          <w:ilvl w:val="0"/>
          <w:numId w:val="38"/>
        </w:numPr>
      </w:pPr>
      <w:r>
        <w:lastRenderedPageBreak/>
        <w:t>Oplossen van (bestuurlijke) knelpunten</w:t>
      </w:r>
      <w:r w:rsidR="00F56253">
        <w:t>;</w:t>
      </w:r>
    </w:p>
    <w:p w14:paraId="37AE8298" w14:textId="4CDE5E5D" w:rsidR="00600F0B" w:rsidRDefault="00600F0B" w:rsidP="00600F0B">
      <w:pPr>
        <w:pStyle w:val="Lijstalinea"/>
        <w:numPr>
          <w:ilvl w:val="0"/>
          <w:numId w:val="38"/>
        </w:numPr>
      </w:pPr>
      <w:r>
        <w:t>Optreden als 'ambassadeur' van de transformatie-agenda van Zuid-Holland Zuid</w:t>
      </w:r>
      <w:r w:rsidR="00F56253">
        <w:t>;</w:t>
      </w:r>
    </w:p>
    <w:p w14:paraId="3CD4E027" w14:textId="09D6F480" w:rsidR="00600F0B" w:rsidRDefault="00600F0B" w:rsidP="00600F0B">
      <w:pPr>
        <w:pStyle w:val="Lijstalinea"/>
        <w:numPr>
          <w:ilvl w:val="0"/>
          <w:numId w:val="38"/>
        </w:numPr>
      </w:pPr>
      <w:r>
        <w:t>Signaleren van knelpunten om deze vervolgens te agenderen op de fysieke ontwikkeltafel</w:t>
      </w:r>
      <w:r w:rsidR="00F56253">
        <w:t>;</w:t>
      </w:r>
    </w:p>
    <w:p w14:paraId="4DA81754" w14:textId="77777777" w:rsidR="00600F0B" w:rsidRDefault="00600F0B" w:rsidP="00600F0B">
      <w:pPr>
        <w:pStyle w:val="Lijstalinea"/>
        <w:numPr>
          <w:ilvl w:val="0"/>
          <w:numId w:val="38"/>
        </w:numPr>
      </w:pPr>
      <w:r>
        <w:t xml:space="preserve">Fungeren als klankbord voor verbetervoorstellen en ideeën die aan de (fysieke) ontwikkeltafel ontstaan. </w:t>
      </w:r>
    </w:p>
    <w:p w14:paraId="675EC7B8" w14:textId="51E6A7CE" w:rsidR="00234931" w:rsidRDefault="00234931" w:rsidP="00706917">
      <w:r>
        <w:t>Het aantal deelnemers aan de bestuurlijke ontwikkeltafel is bewust beperkt om de slagkracht van het overleg te behouden.</w:t>
      </w:r>
    </w:p>
    <w:p w14:paraId="4493BF37" w14:textId="228F1D2B" w:rsidR="00706917" w:rsidRDefault="00706917" w:rsidP="00706917">
      <w:r>
        <w:t xml:space="preserve">We selecteren </w:t>
      </w:r>
      <w:r w:rsidR="00782944" w:rsidRPr="00782944">
        <w:rPr>
          <w:u w:val="single"/>
        </w:rPr>
        <w:t>Jeugdhulpaanbieders</w:t>
      </w:r>
      <w:r>
        <w:t xml:space="preserve"> op basis van de volgende twee kenmerken:</w:t>
      </w:r>
    </w:p>
    <w:p w14:paraId="731B88AE" w14:textId="63251BD3" w:rsidR="00706917" w:rsidRDefault="00706917" w:rsidP="00706917">
      <w:pPr>
        <w:pStyle w:val="Lijstalinea"/>
        <w:numPr>
          <w:ilvl w:val="0"/>
          <w:numId w:val="39"/>
        </w:numPr>
      </w:pPr>
      <w:r>
        <w:t xml:space="preserve">Twee jaar op rij een omzet van tenminste </w:t>
      </w:r>
      <w:r w:rsidR="00F21301">
        <w:t>€1.000.000,-</w:t>
      </w:r>
      <w:r>
        <w:t xml:space="preserve">  per jaar</w:t>
      </w:r>
    </w:p>
    <w:p w14:paraId="0257640A" w14:textId="72294A94" w:rsidR="00706917" w:rsidRDefault="00706917" w:rsidP="00706917">
      <w:pPr>
        <w:pStyle w:val="Lijstalinea"/>
        <w:numPr>
          <w:ilvl w:val="0"/>
          <w:numId w:val="39"/>
        </w:numPr>
      </w:pPr>
      <w:r>
        <w:t>Twee jaar op rij een cliënten aantal van tenminste 150 cliënten per jaar</w:t>
      </w:r>
    </w:p>
    <w:p w14:paraId="351EF25F" w14:textId="413D4914" w:rsidR="000E76CB" w:rsidRDefault="000E76CB" w:rsidP="00706917">
      <w:pPr>
        <w:pStyle w:val="Lijstalinea"/>
        <w:numPr>
          <w:ilvl w:val="0"/>
          <w:numId w:val="39"/>
        </w:numPr>
      </w:pPr>
      <w:r>
        <w:t>Elke branche is vertegenwoordigd aan de ontwikkeltafels</w:t>
      </w:r>
    </w:p>
    <w:p w14:paraId="6DA58B9A" w14:textId="34472823" w:rsidR="00600F0B" w:rsidRDefault="00EB52B2" w:rsidP="00600F0B">
      <w:r w:rsidRPr="00EB52B2">
        <w:t>Bij de selectie van de aanbieders die uitgenodigd worden voor de ontwikkeltafels kan door de SOJ worden afgeweken van bovenstaande criteria om reden van bijvoorbeeld oververtegenwoordiging van een branche en dergelijke.</w:t>
      </w:r>
    </w:p>
    <w:tbl>
      <w:tblPr>
        <w:tblW w:w="9660" w:type="dxa"/>
        <w:tblCellMar>
          <w:left w:w="70" w:type="dxa"/>
          <w:right w:w="70" w:type="dxa"/>
        </w:tblCellMar>
        <w:tblLook w:val="04A0" w:firstRow="1" w:lastRow="0" w:firstColumn="1" w:lastColumn="0" w:noHBand="0" w:noVBand="1"/>
      </w:tblPr>
      <w:tblGrid>
        <w:gridCol w:w="2934"/>
        <w:gridCol w:w="6726"/>
      </w:tblGrid>
      <w:tr w:rsidR="00600F0B" w:rsidRPr="00600F0B" w14:paraId="53F03660" w14:textId="77777777" w:rsidTr="00600F0B">
        <w:trPr>
          <w:trHeight w:val="300"/>
        </w:trPr>
        <w:tc>
          <w:tcPr>
            <w:tcW w:w="9660" w:type="dxa"/>
            <w:gridSpan w:val="2"/>
            <w:tcBorders>
              <w:top w:val="single" w:sz="4" w:space="0" w:color="auto"/>
              <w:left w:val="single" w:sz="4" w:space="0" w:color="auto"/>
              <w:bottom w:val="single" w:sz="4" w:space="0" w:color="auto"/>
              <w:right w:val="single" w:sz="4" w:space="0" w:color="auto"/>
            </w:tcBorders>
            <w:shd w:val="clear" w:color="000000" w:fill="305496"/>
            <w:noWrap/>
            <w:vAlign w:val="bottom"/>
            <w:hideMark/>
          </w:tcPr>
          <w:p w14:paraId="02E98717" w14:textId="4B154413" w:rsidR="00600F0B" w:rsidRPr="00600F0B" w:rsidRDefault="00600F0B" w:rsidP="00600F0B">
            <w:pPr>
              <w:spacing w:after="0" w:line="240" w:lineRule="auto"/>
              <w:rPr>
                <w:rFonts w:ascii="Calibri" w:eastAsia="Times New Roman" w:hAnsi="Calibri" w:cs="Calibri"/>
                <w:color w:val="FFFFFF"/>
                <w:lang w:eastAsia="nl-NL"/>
              </w:rPr>
            </w:pPr>
            <w:r w:rsidRPr="00600F0B">
              <w:rPr>
                <w:rFonts w:ascii="Calibri" w:eastAsia="Times New Roman" w:hAnsi="Calibri" w:cs="Calibri"/>
                <w:color w:val="FFFFFF"/>
                <w:lang w:eastAsia="nl-NL"/>
              </w:rPr>
              <w:t xml:space="preserve">Deelnemers Bestuurlijke </w:t>
            </w:r>
            <w:r w:rsidR="00716298">
              <w:rPr>
                <w:rFonts w:ascii="Calibri" w:eastAsia="Times New Roman" w:hAnsi="Calibri" w:cs="Calibri"/>
                <w:color w:val="FFFFFF"/>
                <w:lang w:eastAsia="nl-NL"/>
              </w:rPr>
              <w:t>ontwikkel</w:t>
            </w:r>
            <w:r w:rsidR="00716298" w:rsidRPr="00600F0B">
              <w:rPr>
                <w:rFonts w:ascii="Calibri" w:eastAsia="Times New Roman" w:hAnsi="Calibri" w:cs="Calibri"/>
                <w:color w:val="FFFFFF"/>
                <w:lang w:eastAsia="nl-NL"/>
              </w:rPr>
              <w:t xml:space="preserve">tafel </w:t>
            </w:r>
            <w:r w:rsidRPr="00600F0B">
              <w:rPr>
                <w:rFonts w:ascii="Calibri" w:eastAsia="Times New Roman" w:hAnsi="Calibri" w:cs="Calibri"/>
                <w:color w:val="FFFFFF"/>
                <w:lang w:eastAsia="nl-NL"/>
              </w:rPr>
              <w:t>(1 mi</w:t>
            </w:r>
            <w:r w:rsidR="00F21301">
              <w:rPr>
                <w:rFonts w:ascii="Calibri" w:eastAsia="Times New Roman" w:hAnsi="Calibri" w:cs="Calibri"/>
                <w:color w:val="FFFFFF"/>
                <w:lang w:eastAsia="nl-NL"/>
              </w:rPr>
              <w:t>ljoen</w:t>
            </w:r>
            <w:r w:rsidRPr="00600F0B">
              <w:rPr>
                <w:rFonts w:ascii="Calibri" w:eastAsia="Times New Roman" w:hAnsi="Calibri" w:cs="Calibri"/>
                <w:color w:val="FFFFFF"/>
                <w:lang w:eastAsia="nl-NL"/>
              </w:rPr>
              <w:t xml:space="preserve"> en &gt;150 </w:t>
            </w:r>
            <w:r w:rsidR="00F21301" w:rsidRPr="00600F0B">
              <w:rPr>
                <w:rFonts w:ascii="Calibri" w:eastAsia="Times New Roman" w:hAnsi="Calibri" w:cs="Calibri"/>
                <w:color w:val="FFFFFF"/>
                <w:lang w:eastAsia="nl-NL"/>
              </w:rPr>
              <w:t>cliënten</w:t>
            </w:r>
            <w:r w:rsidRPr="00600F0B">
              <w:rPr>
                <w:rFonts w:ascii="Calibri" w:eastAsia="Times New Roman" w:hAnsi="Calibri" w:cs="Calibri"/>
                <w:color w:val="FFFFFF"/>
                <w:lang w:eastAsia="nl-NL"/>
              </w:rPr>
              <w:t>)</w:t>
            </w:r>
          </w:p>
        </w:tc>
      </w:tr>
      <w:tr w:rsidR="00600F0B" w:rsidRPr="00600F0B" w14:paraId="53153F10" w14:textId="77777777" w:rsidTr="00600F0B">
        <w:trPr>
          <w:trHeight w:val="300"/>
        </w:trPr>
        <w:tc>
          <w:tcPr>
            <w:tcW w:w="2934" w:type="dxa"/>
            <w:tcBorders>
              <w:top w:val="nil"/>
              <w:left w:val="single" w:sz="4" w:space="0" w:color="auto"/>
              <w:bottom w:val="single" w:sz="4" w:space="0" w:color="auto"/>
              <w:right w:val="single" w:sz="4" w:space="0" w:color="auto"/>
            </w:tcBorders>
            <w:shd w:val="clear" w:color="auto" w:fill="auto"/>
            <w:noWrap/>
            <w:vAlign w:val="bottom"/>
            <w:hideMark/>
          </w:tcPr>
          <w:p w14:paraId="4162E37C" w14:textId="77777777" w:rsidR="00600F0B" w:rsidRPr="00600F0B" w:rsidRDefault="00600F0B" w:rsidP="00600F0B">
            <w:pPr>
              <w:spacing w:after="0" w:line="240" w:lineRule="auto"/>
              <w:rPr>
                <w:rFonts w:ascii="Calibri" w:eastAsia="Times New Roman" w:hAnsi="Calibri" w:cs="Calibri"/>
                <w:color w:val="000000"/>
                <w:lang w:eastAsia="nl-NL"/>
              </w:rPr>
            </w:pPr>
            <w:r w:rsidRPr="00600F0B">
              <w:rPr>
                <w:rFonts w:ascii="Calibri" w:eastAsia="Times New Roman" w:hAnsi="Calibri" w:cs="Calibri"/>
                <w:color w:val="000000"/>
                <w:lang w:eastAsia="nl-NL"/>
              </w:rPr>
              <w:t>Clientvertegenwoordigers</w:t>
            </w:r>
          </w:p>
        </w:tc>
        <w:tc>
          <w:tcPr>
            <w:tcW w:w="6726" w:type="dxa"/>
            <w:tcBorders>
              <w:top w:val="nil"/>
              <w:left w:val="nil"/>
              <w:bottom w:val="single" w:sz="4" w:space="0" w:color="auto"/>
              <w:right w:val="single" w:sz="4" w:space="0" w:color="auto"/>
            </w:tcBorders>
            <w:shd w:val="clear" w:color="auto" w:fill="auto"/>
            <w:noWrap/>
            <w:vAlign w:val="bottom"/>
            <w:hideMark/>
          </w:tcPr>
          <w:p w14:paraId="09BDD807" w14:textId="6E060D14" w:rsidR="00600F0B" w:rsidRPr="00600F0B" w:rsidRDefault="00600F0B" w:rsidP="00600F0B">
            <w:pPr>
              <w:spacing w:after="0" w:line="240" w:lineRule="auto"/>
              <w:rPr>
                <w:rFonts w:ascii="Calibri" w:eastAsia="Times New Roman" w:hAnsi="Calibri" w:cs="Calibri"/>
                <w:color w:val="000000"/>
                <w:lang w:eastAsia="nl-NL"/>
              </w:rPr>
            </w:pPr>
            <w:r w:rsidRPr="00600F0B">
              <w:rPr>
                <w:rFonts w:ascii="Calibri" w:eastAsia="Times New Roman" w:hAnsi="Calibri" w:cs="Calibri"/>
                <w:color w:val="000000"/>
                <w:lang w:eastAsia="nl-NL"/>
              </w:rPr>
              <w:t xml:space="preserve">Vertegenwoordiger van </w:t>
            </w:r>
            <w:r w:rsidR="002C6318">
              <w:rPr>
                <w:rFonts w:ascii="Calibri" w:eastAsia="Times New Roman" w:hAnsi="Calibri" w:cs="Calibri"/>
                <w:color w:val="000000"/>
                <w:lang w:eastAsia="nl-NL"/>
              </w:rPr>
              <w:t xml:space="preserve">het Ouderplatform </w:t>
            </w:r>
          </w:p>
        </w:tc>
      </w:tr>
      <w:tr w:rsidR="00600F0B" w:rsidRPr="00600F0B" w14:paraId="277FAED6" w14:textId="77777777" w:rsidTr="00600F0B">
        <w:trPr>
          <w:trHeight w:val="300"/>
        </w:trPr>
        <w:tc>
          <w:tcPr>
            <w:tcW w:w="2934" w:type="dxa"/>
            <w:tcBorders>
              <w:top w:val="nil"/>
              <w:left w:val="single" w:sz="4" w:space="0" w:color="auto"/>
              <w:bottom w:val="single" w:sz="4" w:space="0" w:color="auto"/>
              <w:right w:val="single" w:sz="4" w:space="0" w:color="auto"/>
            </w:tcBorders>
            <w:shd w:val="clear" w:color="auto" w:fill="auto"/>
            <w:noWrap/>
            <w:vAlign w:val="bottom"/>
            <w:hideMark/>
          </w:tcPr>
          <w:p w14:paraId="71211D54" w14:textId="77777777" w:rsidR="00600F0B" w:rsidRPr="00600F0B" w:rsidRDefault="00600F0B" w:rsidP="00600F0B">
            <w:pPr>
              <w:spacing w:after="0" w:line="240" w:lineRule="auto"/>
              <w:rPr>
                <w:rFonts w:ascii="Calibri" w:eastAsia="Times New Roman" w:hAnsi="Calibri" w:cs="Calibri"/>
                <w:color w:val="000000"/>
                <w:lang w:eastAsia="nl-NL"/>
              </w:rPr>
            </w:pPr>
            <w:r w:rsidRPr="00600F0B">
              <w:rPr>
                <w:rFonts w:ascii="Calibri" w:eastAsia="Times New Roman" w:hAnsi="Calibri" w:cs="Calibri"/>
                <w:color w:val="000000"/>
                <w:lang w:eastAsia="nl-NL"/>
              </w:rPr>
              <w:t>Verwijzers</w:t>
            </w:r>
          </w:p>
        </w:tc>
        <w:tc>
          <w:tcPr>
            <w:tcW w:w="6726" w:type="dxa"/>
            <w:tcBorders>
              <w:top w:val="nil"/>
              <w:left w:val="nil"/>
              <w:bottom w:val="single" w:sz="4" w:space="0" w:color="auto"/>
              <w:right w:val="single" w:sz="4" w:space="0" w:color="auto"/>
            </w:tcBorders>
            <w:shd w:val="clear" w:color="auto" w:fill="auto"/>
            <w:noWrap/>
            <w:vAlign w:val="bottom"/>
            <w:hideMark/>
          </w:tcPr>
          <w:p w14:paraId="1E6F1B86" w14:textId="5A130786" w:rsidR="00600F0B" w:rsidRPr="00600F0B" w:rsidRDefault="001825EE" w:rsidP="00600F0B">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Stichting Jeugdteams</w:t>
            </w:r>
          </w:p>
        </w:tc>
      </w:tr>
      <w:tr w:rsidR="00600F0B" w:rsidRPr="00600F0B" w14:paraId="51ED6F74" w14:textId="77777777" w:rsidTr="00600F0B">
        <w:trPr>
          <w:trHeight w:val="300"/>
        </w:trPr>
        <w:tc>
          <w:tcPr>
            <w:tcW w:w="2934" w:type="dxa"/>
            <w:tcBorders>
              <w:top w:val="nil"/>
              <w:left w:val="single" w:sz="4" w:space="0" w:color="auto"/>
              <w:bottom w:val="single" w:sz="4" w:space="0" w:color="auto"/>
              <w:right w:val="single" w:sz="4" w:space="0" w:color="auto"/>
            </w:tcBorders>
            <w:shd w:val="clear" w:color="auto" w:fill="auto"/>
            <w:noWrap/>
            <w:vAlign w:val="bottom"/>
            <w:hideMark/>
          </w:tcPr>
          <w:p w14:paraId="68630255" w14:textId="77777777" w:rsidR="00600F0B" w:rsidRPr="00600F0B" w:rsidRDefault="00600F0B" w:rsidP="00600F0B">
            <w:pPr>
              <w:spacing w:after="0" w:line="240" w:lineRule="auto"/>
              <w:rPr>
                <w:rFonts w:ascii="Calibri" w:eastAsia="Times New Roman" w:hAnsi="Calibri" w:cs="Calibri"/>
                <w:color w:val="000000"/>
                <w:lang w:eastAsia="nl-NL"/>
              </w:rPr>
            </w:pPr>
            <w:r w:rsidRPr="00600F0B">
              <w:rPr>
                <w:rFonts w:ascii="Calibri" w:eastAsia="Times New Roman" w:hAnsi="Calibri" w:cs="Calibri"/>
                <w:color w:val="000000"/>
                <w:lang w:eastAsia="nl-NL"/>
              </w:rPr>
              <w:t> </w:t>
            </w:r>
          </w:p>
        </w:tc>
        <w:tc>
          <w:tcPr>
            <w:tcW w:w="6726" w:type="dxa"/>
            <w:tcBorders>
              <w:top w:val="nil"/>
              <w:left w:val="nil"/>
              <w:bottom w:val="single" w:sz="4" w:space="0" w:color="auto"/>
              <w:right w:val="single" w:sz="4" w:space="0" w:color="auto"/>
            </w:tcBorders>
            <w:shd w:val="clear" w:color="auto" w:fill="auto"/>
            <w:noWrap/>
            <w:vAlign w:val="bottom"/>
            <w:hideMark/>
          </w:tcPr>
          <w:p w14:paraId="395D78BB" w14:textId="255AA029" w:rsidR="00600F0B" w:rsidRPr="00600F0B" w:rsidRDefault="00600F0B" w:rsidP="00600F0B">
            <w:pPr>
              <w:spacing w:after="0" w:line="240" w:lineRule="auto"/>
              <w:rPr>
                <w:rFonts w:ascii="Calibri" w:eastAsia="Times New Roman" w:hAnsi="Calibri" w:cs="Calibri"/>
                <w:color w:val="000000"/>
                <w:lang w:eastAsia="nl-NL"/>
              </w:rPr>
            </w:pPr>
            <w:r w:rsidRPr="00600F0B">
              <w:rPr>
                <w:rFonts w:ascii="Calibri" w:eastAsia="Times New Roman" w:hAnsi="Calibri" w:cs="Calibri"/>
                <w:color w:val="000000"/>
                <w:lang w:eastAsia="nl-NL"/>
              </w:rPr>
              <w:t>Jeugdbescherming West</w:t>
            </w:r>
            <w:r w:rsidR="001825EE">
              <w:rPr>
                <w:rFonts w:ascii="Calibri" w:eastAsia="Times New Roman" w:hAnsi="Calibri" w:cs="Calibri"/>
                <w:color w:val="000000"/>
                <w:lang w:eastAsia="nl-NL"/>
              </w:rPr>
              <w:t xml:space="preserve"> Zuid-Holland</w:t>
            </w:r>
          </w:p>
        </w:tc>
      </w:tr>
      <w:tr w:rsidR="001825EE" w:rsidRPr="00600F0B" w14:paraId="70329FC0" w14:textId="77777777" w:rsidTr="00600F0B">
        <w:trPr>
          <w:trHeight w:val="300"/>
        </w:trPr>
        <w:tc>
          <w:tcPr>
            <w:tcW w:w="2934" w:type="dxa"/>
            <w:tcBorders>
              <w:top w:val="nil"/>
              <w:left w:val="single" w:sz="4" w:space="0" w:color="auto"/>
              <w:bottom w:val="single" w:sz="4" w:space="0" w:color="auto"/>
              <w:right w:val="single" w:sz="4" w:space="0" w:color="auto"/>
            </w:tcBorders>
            <w:shd w:val="clear" w:color="auto" w:fill="auto"/>
            <w:noWrap/>
            <w:vAlign w:val="bottom"/>
          </w:tcPr>
          <w:p w14:paraId="071C2A3F" w14:textId="77777777" w:rsidR="001825EE" w:rsidRPr="00600F0B" w:rsidRDefault="001825EE" w:rsidP="00600F0B">
            <w:pPr>
              <w:spacing w:after="0" w:line="240" w:lineRule="auto"/>
              <w:rPr>
                <w:rFonts w:ascii="Calibri" w:eastAsia="Times New Roman" w:hAnsi="Calibri" w:cs="Calibri"/>
                <w:color w:val="000000"/>
                <w:lang w:eastAsia="nl-NL"/>
              </w:rPr>
            </w:pPr>
          </w:p>
        </w:tc>
        <w:tc>
          <w:tcPr>
            <w:tcW w:w="6726" w:type="dxa"/>
            <w:tcBorders>
              <w:top w:val="nil"/>
              <w:left w:val="nil"/>
              <w:bottom w:val="single" w:sz="4" w:space="0" w:color="auto"/>
              <w:right w:val="single" w:sz="4" w:space="0" w:color="auto"/>
            </w:tcBorders>
            <w:shd w:val="clear" w:color="auto" w:fill="auto"/>
            <w:noWrap/>
            <w:vAlign w:val="bottom"/>
          </w:tcPr>
          <w:p w14:paraId="5E8D5CEC" w14:textId="7EF72F27" w:rsidR="001825EE" w:rsidRPr="00600F0B" w:rsidRDefault="001825EE" w:rsidP="00600F0B">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 xml:space="preserve">William </w:t>
            </w:r>
            <w:proofErr w:type="spellStart"/>
            <w:r>
              <w:rPr>
                <w:rFonts w:ascii="Calibri" w:eastAsia="Times New Roman" w:hAnsi="Calibri" w:cs="Calibri"/>
                <w:color w:val="000000"/>
                <w:lang w:eastAsia="nl-NL"/>
              </w:rPr>
              <w:t>Schrikker</w:t>
            </w:r>
            <w:proofErr w:type="spellEnd"/>
            <w:r>
              <w:rPr>
                <w:rFonts w:ascii="Calibri" w:eastAsia="Times New Roman" w:hAnsi="Calibri" w:cs="Calibri"/>
                <w:color w:val="000000"/>
                <w:lang w:eastAsia="nl-NL"/>
              </w:rPr>
              <w:t xml:space="preserve"> Jeugdbescherming en Jeugdreclassering</w:t>
            </w:r>
          </w:p>
        </w:tc>
      </w:tr>
      <w:tr w:rsidR="00600F0B" w:rsidRPr="00600F0B" w14:paraId="077E7BF7" w14:textId="77777777" w:rsidTr="00600F0B">
        <w:trPr>
          <w:trHeight w:val="300"/>
        </w:trPr>
        <w:tc>
          <w:tcPr>
            <w:tcW w:w="2934" w:type="dxa"/>
            <w:tcBorders>
              <w:top w:val="nil"/>
              <w:left w:val="single" w:sz="4" w:space="0" w:color="auto"/>
              <w:bottom w:val="single" w:sz="4" w:space="0" w:color="auto"/>
              <w:right w:val="single" w:sz="4" w:space="0" w:color="auto"/>
            </w:tcBorders>
            <w:shd w:val="clear" w:color="auto" w:fill="auto"/>
            <w:noWrap/>
            <w:vAlign w:val="bottom"/>
            <w:hideMark/>
          </w:tcPr>
          <w:p w14:paraId="1CD9A6F6" w14:textId="797F9221" w:rsidR="00600F0B" w:rsidRPr="00600F0B" w:rsidRDefault="00782944" w:rsidP="00600F0B">
            <w:pPr>
              <w:spacing w:after="0" w:line="240" w:lineRule="auto"/>
              <w:rPr>
                <w:rFonts w:ascii="Calibri" w:eastAsia="Times New Roman" w:hAnsi="Calibri" w:cs="Calibri"/>
                <w:color w:val="000000"/>
                <w:lang w:eastAsia="nl-NL"/>
              </w:rPr>
            </w:pPr>
            <w:r w:rsidRPr="00782944">
              <w:rPr>
                <w:rFonts w:ascii="Calibri" w:eastAsia="Times New Roman" w:hAnsi="Calibri" w:cs="Calibri"/>
                <w:color w:val="000000"/>
                <w:u w:val="single"/>
                <w:lang w:eastAsia="nl-NL"/>
              </w:rPr>
              <w:t>Jeugdhulpaanbieders</w:t>
            </w:r>
          </w:p>
        </w:tc>
        <w:tc>
          <w:tcPr>
            <w:tcW w:w="6726" w:type="dxa"/>
            <w:tcBorders>
              <w:top w:val="nil"/>
              <w:left w:val="nil"/>
              <w:bottom w:val="single" w:sz="4" w:space="0" w:color="auto"/>
              <w:right w:val="single" w:sz="4" w:space="0" w:color="auto"/>
            </w:tcBorders>
            <w:shd w:val="clear" w:color="auto" w:fill="auto"/>
            <w:noWrap/>
            <w:vAlign w:val="bottom"/>
            <w:hideMark/>
          </w:tcPr>
          <w:p w14:paraId="64E6DB78" w14:textId="77777777" w:rsidR="00600F0B" w:rsidRPr="00600F0B" w:rsidRDefault="00600F0B" w:rsidP="00600F0B">
            <w:pPr>
              <w:spacing w:after="0" w:line="240" w:lineRule="auto"/>
              <w:rPr>
                <w:rFonts w:ascii="Calibri" w:eastAsia="Times New Roman" w:hAnsi="Calibri" w:cs="Calibri"/>
                <w:color w:val="000000"/>
                <w:lang w:eastAsia="nl-NL"/>
              </w:rPr>
            </w:pPr>
            <w:r w:rsidRPr="00600F0B">
              <w:rPr>
                <w:rFonts w:ascii="Calibri" w:eastAsia="Times New Roman" w:hAnsi="Calibri" w:cs="Calibri"/>
                <w:color w:val="000000"/>
                <w:lang w:eastAsia="nl-NL"/>
              </w:rPr>
              <w:t xml:space="preserve">Stichting </w:t>
            </w:r>
            <w:proofErr w:type="spellStart"/>
            <w:r w:rsidRPr="00600F0B">
              <w:rPr>
                <w:rFonts w:ascii="Calibri" w:eastAsia="Times New Roman" w:hAnsi="Calibri" w:cs="Calibri"/>
                <w:color w:val="000000"/>
                <w:lang w:eastAsia="nl-NL"/>
              </w:rPr>
              <w:t>Enver</w:t>
            </w:r>
            <w:proofErr w:type="spellEnd"/>
          </w:p>
        </w:tc>
      </w:tr>
      <w:tr w:rsidR="00600F0B" w:rsidRPr="00600F0B" w14:paraId="41334970" w14:textId="77777777" w:rsidTr="00600F0B">
        <w:trPr>
          <w:trHeight w:val="300"/>
        </w:trPr>
        <w:tc>
          <w:tcPr>
            <w:tcW w:w="2934" w:type="dxa"/>
            <w:tcBorders>
              <w:top w:val="nil"/>
              <w:left w:val="single" w:sz="4" w:space="0" w:color="auto"/>
              <w:bottom w:val="single" w:sz="4" w:space="0" w:color="auto"/>
              <w:right w:val="single" w:sz="4" w:space="0" w:color="auto"/>
            </w:tcBorders>
            <w:shd w:val="clear" w:color="auto" w:fill="auto"/>
            <w:noWrap/>
            <w:vAlign w:val="bottom"/>
            <w:hideMark/>
          </w:tcPr>
          <w:p w14:paraId="1A665F64" w14:textId="77777777" w:rsidR="00600F0B" w:rsidRPr="00600F0B" w:rsidRDefault="00600F0B" w:rsidP="00600F0B">
            <w:pPr>
              <w:spacing w:after="0" w:line="240" w:lineRule="auto"/>
              <w:rPr>
                <w:rFonts w:ascii="Calibri" w:eastAsia="Times New Roman" w:hAnsi="Calibri" w:cs="Calibri"/>
                <w:color w:val="000000"/>
                <w:lang w:eastAsia="nl-NL"/>
              </w:rPr>
            </w:pPr>
            <w:r w:rsidRPr="00600F0B">
              <w:rPr>
                <w:rFonts w:ascii="Calibri" w:eastAsia="Times New Roman" w:hAnsi="Calibri" w:cs="Calibri"/>
                <w:color w:val="000000"/>
                <w:lang w:eastAsia="nl-NL"/>
              </w:rPr>
              <w:t> </w:t>
            </w:r>
          </w:p>
        </w:tc>
        <w:tc>
          <w:tcPr>
            <w:tcW w:w="6726" w:type="dxa"/>
            <w:tcBorders>
              <w:top w:val="nil"/>
              <w:left w:val="nil"/>
              <w:bottom w:val="single" w:sz="4" w:space="0" w:color="auto"/>
              <w:right w:val="single" w:sz="4" w:space="0" w:color="auto"/>
            </w:tcBorders>
            <w:shd w:val="clear" w:color="auto" w:fill="auto"/>
            <w:noWrap/>
            <w:vAlign w:val="bottom"/>
            <w:hideMark/>
          </w:tcPr>
          <w:p w14:paraId="64663CB1" w14:textId="77777777" w:rsidR="00600F0B" w:rsidRPr="00600F0B" w:rsidRDefault="00600F0B" w:rsidP="00600F0B">
            <w:pPr>
              <w:spacing w:after="0" w:line="240" w:lineRule="auto"/>
              <w:rPr>
                <w:rFonts w:ascii="Calibri" w:eastAsia="Times New Roman" w:hAnsi="Calibri" w:cs="Calibri"/>
                <w:color w:val="000000"/>
                <w:lang w:eastAsia="nl-NL"/>
              </w:rPr>
            </w:pPr>
            <w:r w:rsidRPr="00600F0B">
              <w:rPr>
                <w:rFonts w:ascii="Calibri" w:eastAsia="Times New Roman" w:hAnsi="Calibri" w:cs="Calibri"/>
                <w:color w:val="000000"/>
                <w:lang w:eastAsia="nl-NL"/>
              </w:rPr>
              <w:t xml:space="preserve">Stichting </w:t>
            </w:r>
            <w:proofErr w:type="spellStart"/>
            <w:r w:rsidRPr="00600F0B">
              <w:rPr>
                <w:rFonts w:ascii="Calibri" w:eastAsia="Times New Roman" w:hAnsi="Calibri" w:cs="Calibri"/>
                <w:color w:val="000000"/>
                <w:lang w:eastAsia="nl-NL"/>
              </w:rPr>
              <w:t>Yulius</w:t>
            </w:r>
            <w:proofErr w:type="spellEnd"/>
          </w:p>
        </w:tc>
      </w:tr>
      <w:tr w:rsidR="00A72434" w:rsidRPr="00600F0B" w14:paraId="656A9E22" w14:textId="77777777" w:rsidTr="00600F0B">
        <w:trPr>
          <w:trHeight w:val="300"/>
        </w:trPr>
        <w:tc>
          <w:tcPr>
            <w:tcW w:w="2934" w:type="dxa"/>
            <w:tcBorders>
              <w:top w:val="nil"/>
              <w:left w:val="single" w:sz="4" w:space="0" w:color="auto"/>
              <w:bottom w:val="single" w:sz="4" w:space="0" w:color="auto"/>
              <w:right w:val="single" w:sz="4" w:space="0" w:color="auto"/>
            </w:tcBorders>
            <w:shd w:val="clear" w:color="auto" w:fill="auto"/>
            <w:noWrap/>
            <w:vAlign w:val="bottom"/>
          </w:tcPr>
          <w:p w14:paraId="30508E36" w14:textId="2255E6CB" w:rsidR="00A72434" w:rsidRPr="00600F0B" w:rsidRDefault="00A72434" w:rsidP="00600F0B">
            <w:pPr>
              <w:spacing w:after="0" w:line="240" w:lineRule="auto"/>
              <w:rPr>
                <w:rFonts w:ascii="Calibri" w:eastAsia="Times New Roman" w:hAnsi="Calibri" w:cs="Calibri"/>
                <w:color w:val="000000"/>
                <w:lang w:eastAsia="nl-NL"/>
              </w:rPr>
            </w:pPr>
          </w:p>
        </w:tc>
        <w:tc>
          <w:tcPr>
            <w:tcW w:w="6726" w:type="dxa"/>
            <w:tcBorders>
              <w:top w:val="nil"/>
              <w:left w:val="nil"/>
              <w:bottom w:val="single" w:sz="4" w:space="0" w:color="auto"/>
              <w:right w:val="single" w:sz="4" w:space="0" w:color="auto"/>
            </w:tcBorders>
            <w:shd w:val="clear" w:color="auto" w:fill="auto"/>
            <w:noWrap/>
            <w:vAlign w:val="bottom"/>
          </w:tcPr>
          <w:p w14:paraId="1D6C78FF" w14:textId="5A453E3F" w:rsidR="00A72434" w:rsidRPr="00600F0B" w:rsidRDefault="00A72434" w:rsidP="00600F0B">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 xml:space="preserve">'s </w:t>
            </w:r>
            <w:proofErr w:type="spellStart"/>
            <w:r>
              <w:rPr>
                <w:rFonts w:ascii="Calibri" w:eastAsia="Times New Roman" w:hAnsi="Calibri" w:cs="Calibri"/>
                <w:color w:val="000000"/>
                <w:lang w:eastAsia="nl-NL"/>
              </w:rPr>
              <w:t>Heerenloo</w:t>
            </w:r>
            <w:proofErr w:type="spellEnd"/>
          </w:p>
        </w:tc>
      </w:tr>
      <w:tr w:rsidR="00600F0B" w:rsidRPr="00600F0B" w14:paraId="31E3B796" w14:textId="77777777" w:rsidTr="00600F0B">
        <w:trPr>
          <w:trHeight w:val="300"/>
        </w:trPr>
        <w:tc>
          <w:tcPr>
            <w:tcW w:w="2934" w:type="dxa"/>
            <w:tcBorders>
              <w:top w:val="nil"/>
              <w:left w:val="single" w:sz="4" w:space="0" w:color="auto"/>
              <w:bottom w:val="single" w:sz="4" w:space="0" w:color="auto"/>
              <w:right w:val="single" w:sz="4" w:space="0" w:color="auto"/>
            </w:tcBorders>
            <w:shd w:val="clear" w:color="auto" w:fill="auto"/>
            <w:noWrap/>
            <w:vAlign w:val="bottom"/>
            <w:hideMark/>
          </w:tcPr>
          <w:p w14:paraId="6795202E" w14:textId="77777777" w:rsidR="00600F0B" w:rsidRPr="00600F0B" w:rsidRDefault="00600F0B" w:rsidP="00600F0B">
            <w:pPr>
              <w:spacing w:after="0" w:line="240" w:lineRule="auto"/>
              <w:rPr>
                <w:rFonts w:ascii="Calibri" w:eastAsia="Times New Roman" w:hAnsi="Calibri" w:cs="Calibri"/>
                <w:color w:val="000000"/>
                <w:lang w:eastAsia="nl-NL"/>
              </w:rPr>
            </w:pPr>
            <w:r w:rsidRPr="00600F0B">
              <w:rPr>
                <w:rFonts w:ascii="Calibri" w:eastAsia="Times New Roman" w:hAnsi="Calibri" w:cs="Calibri"/>
                <w:color w:val="000000"/>
                <w:lang w:eastAsia="nl-NL"/>
              </w:rPr>
              <w:t> </w:t>
            </w:r>
          </w:p>
        </w:tc>
        <w:tc>
          <w:tcPr>
            <w:tcW w:w="6726" w:type="dxa"/>
            <w:tcBorders>
              <w:top w:val="nil"/>
              <w:left w:val="nil"/>
              <w:bottom w:val="single" w:sz="4" w:space="0" w:color="auto"/>
              <w:right w:val="single" w:sz="4" w:space="0" w:color="auto"/>
            </w:tcBorders>
            <w:shd w:val="clear" w:color="auto" w:fill="auto"/>
            <w:noWrap/>
            <w:vAlign w:val="bottom"/>
            <w:hideMark/>
          </w:tcPr>
          <w:p w14:paraId="5F008463" w14:textId="5A1F2DD1" w:rsidR="00600F0B" w:rsidRPr="00600F0B" w:rsidRDefault="001825EE" w:rsidP="00600F0B">
            <w:pPr>
              <w:spacing w:after="0" w:line="240" w:lineRule="auto"/>
              <w:rPr>
                <w:rFonts w:ascii="Calibri" w:eastAsia="Times New Roman" w:hAnsi="Calibri" w:cs="Calibri"/>
                <w:color w:val="000000"/>
                <w:lang w:eastAsia="nl-NL"/>
              </w:rPr>
            </w:pPr>
            <w:proofErr w:type="spellStart"/>
            <w:r>
              <w:rPr>
                <w:rFonts w:ascii="Calibri" w:eastAsia="Times New Roman" w:hAnsi="Calibri" w:cs="Calibri"/>
                <w:color w:val="000000"/>
                <w:lang w:eastAsia="nl-NL"/>
              </w:rPr>
              <w:t>iHUB</w:t>
            </w:r>
            <w:proofErr w:type="spellEnd"/>
            <w:r>
              <w:rPr>
                <w:rFonts w:ascii="Calibri" w:eastAsia="Times New Roman" w:hAnsi="Calibri" w:cs="Calibri"/>
                <w:color w:val="000000"/>
                <w:lang w:eastAsia="nl-NL"/>
              </w:rPr>
              <w:t xml:space="preserve"> Zorg B.V.</w:t>
            </w:r>
          </w:p>
        </w:tc>
      </w:tr>
      <w:tr w:rsidR="00600F0B" w:rsidRPr="00600F0B" w14:paraId="39151428" w14:textId="77777777" w:rsidTr="00600F0B">
        <w:trPr>
          <w:trHeight w:val="300"/>
        </w:trPr>
        <w:tc>
          <w:tcPr>
            <w:tcW w:w="2934" w:type="dxa"/>
            <w:tcBorders>
              <w:top w:val="nil"/>
              <w:left w:val="single" w:sz="4" w:space="0" w:color="auto"/>
              <w:bottom w:val="single" w:sz="4" w:space="0" w:color="auto"/>
              <w:right w:val="single" w:sz="4" w:space="0" w:color="auto"/>
            </w:tcBorders>
            <w:shd w:val="clear" w:color="auto" w:fill="auto"/>
            <w:noWrap/>
            <w:vAlign w:val="bottom"/>
            <w:hideMark/>
          </w:tcPr>
          <w:p w14:paraId="0806C55F" w14:textId="77777777" w:rsidR="00600F0B" w:rsidRPr="00600F0B" w:rsidRDefault="00600F0B" w:rsidP="00600F0B">
            <w:pPr>
              <w:spacing w:after="0" w:line="240" w:lineRule="auto"/>
              <w:rPr>
                <w:rFonts w:ascii="Calibri" w:eastAsia="Times New Roman" w:hAnsi="Calibri" w:cs="Calibri"/>
                <w:color w:val="000000"/>
                <w:lang w:eastAsia="nl-NL"/>
              </w:rPr>
            </w:pPr>
            <w:r w:rsidRPr="00600F0B">
              <w:rPr>
                <w:rFonts w:ascii="Calibri" w:eastAsia="Times New Roman" w:hAnsi="Calibri" w:cs="Calibri"/>
                <w:color w:val="000000"/>
                <w:lang w:eastAsia="nl-NL"/>
              </w:rPr>
              <w:t> </w:t>
            </w:r>
          </w:p>
        </w:tc>
        <w:tc>
          <w:tcPr>
            <w:tcW w:w="6726" w:type="dxa"/>
            <w:tcBorders>
              <w:top w:val="nil"/>
              <w:left w:val="nil"/>
              <w:bottom w:val="single" w:sz="4" w:space="0" w:color="auto"/>
              <w:right w:val="single" w:sz="4" w:space="0" w:color="auto"/>
            </w:tcBorders>
            <w:shd w:val="clear" w:color="auto" w:fill="auto"/>
            <w:noWrap/>
            <w:vAlign w:val="bottom"/>
            <w:hideMark/>
          </w:tcPr>
          <w:p w14:paraId="06CE72C1" w14:textId="77777777" w:rsidR="00600F0B" w:rsidRPr="00600F0B" w:rsidRDefault="00600F0B" w:rsidP="00600F0B">
            <w:pPr>
              <w:spacing w:after="0" w:line="240" w:lineRule="auto"/>
              <w:rPr>
                <w:rFonts w:ascii="Calibri" w:eastAsia="Times New Roman" w:hAnsi="Calibri" w:cs="Calibri"/>
                <w:color w:val="000000"/>
                <w:lang w:eastAsia="nl-NL"/>
              </w:rPr>
            </w:pPr>
            <w:r w:rsidRPr="00600F0B">
              <w:rPr>
                <w:rFonts w:ascii="Calibri" w:eastAsia="Times New Roman" w:hAnsi="Calibri" w:cs="Calibri"/>
                <w:color w:val="000000"/>
                <w:lang w:eastAsia="nl-NL"/>
              </w:rPr>
              <w:t>ASVZ</w:t>
            </w:r>
          </w:p>
        </w:tc>
      </w:tr>
      <w:tr w:rsidR="00600F0B" w:rsidRPr="00600F0B" w14:paraId="2F91904A" w14:textId="77777777" w:rsidTr="00600F0B">
        <w:trPr>
          <w:trHeight w:val="300"/>
        </w:trPr>
        <w:tc>
          <w:tcPr>
            <w:tcW w:w="2934" w:type="dxa"/>
            <w:tcBorders>
              <w:top w:val="nil"/>
              <w:left w:val="single" w:sz="4" w:space="0" w:color="auto"/>
              <w:bottom w:val="single" w:sz="4" w:space="0" w:color="auto"/>
              <w:right w:val="single" w:sz="4" w:space="0" w:color="auto"/>
            </w:tcBorders>
            <w:shd w:val="clear" w:color="auto" w:fill="auto"/>
            <w:noWrap/>
            <w:vAlign w:val="bottom"/>
            <w:hideMark/>
          </w:tcPr>
          <w:p w14:paraId="78B3054A" w14:textId="77777777" w:rsidR="00600F0B" w:rsidRPr="00600F0B" w:rsidRDefault="00600F0B" w:rsidP="00600F0B">
            <w:pPr>
              <w:spacing w:after="0" w:line="240" w:lineRule="auto"/>
              <w:rPr>
                <w:rFonts w:ascii="Calibri" w:eastAsia="Times New Roman" w:hAnsi="Calibri" w:cs="Calibri"/>
                <w:color w:val="000000"/>
                <w:lang w:eastAsia="nl-NL"/>
              </w:rPr>
            </w:pPr>
            <w:r w:rsidRPr="00600F0B">
              <w:rPr>
                <w:rFonts w:ascii="Calibri" w:eastAsia="Times New Roman" w:hAnsi="Calibri" w:cs="Calibri"/>
                <w:color w:val="000000"/>
                <w:lang w:eastAsia="nl-NL"/>
              </w:rPr>
              <w:t> </w:t>
            </w:r>
          </w:p>
        </w:tc>
        <w:tc>
          <w:tcPr>
            <w:tcW w:w="6726" w:type="dxa"/>
            <w:tcBorders>
              <w:top w:val="nil"/>
              <w:left w:val="nil"/>
              <w:bottom w:val="single" w:sz="4" w:space="0" w:color="auto"/>
              <w:right w:val="single" w:sz="4" w:space="0" w:color="auto"/>
            </w:tcBorders>
            <w:shd w:val="clear" w:color="auto" w:fill="auto"/>
            <w:noWrap/>
            <w:vAlign w:val="bottom"/>
            <w:hideMark/>
          </w:tcPr>
          <w:p w14:paraId="06DEE205" w14:textId="77777777" w:rsidR="00600F0B" w:rsidRPr="00600F0B" w:rsidRDefault="00600F0B" w:rsidP="00600F0B">
            <w:pPr>
              <w:spacing w:after="0" w:line="240" w:lineRule="auto"/>
              <w:rPr>
                <w:rFonts w:ascii="Calibri" w:eastAsia="Times New Roman" w:hAnsi="Calibri" w:cs="Calibri"/>
                <w:color w:val="000000"/>
                <w:lang w:eastAsia="nl-NL"/>
              </w:rPr>
            </w:pPr>
            <w:proofErr w:type="spellStart"/>
            <w:r w:rsidRPr="00600F0B">
              <w:rPr>
                <w:rFonts w:ascii="Calibri" w:eastAsia="Times New Roman" w:hAnsi="Calibri" w:cs="Calibri"/>
                <w:color w:val="000000"/>
                <w:lang w:eastAsia="nl-NL"/>
              </w:rPr>
              <w:t>Parnassia</w:t>
            </w:r>
            <w:proofErr w:type="spellEnd"/>
            <w:r w:rsidRPr="00600F0B">
              <w:rPr>
                <w:rFonts w:ascii="Calibri" w:eastAsia="Times New Roman" w:hAnsi="Calibri" w:cs="Calibri"/>
                <w:color w:val="000000"/>
                <w:lang w:eastAsia="nl-NL"/>
              </w:rPr>
              <w:t xml:space="preserve"> Groep B.V.</w:t>
            </w:r>
          </w:p>
        </w:tc>
      </w:tr>
      <w:tr w:rsidR="00600F0B" w:rsidRPr="00600F0B" w14:paraId="77251E3F" w14:textId="77777777" w:rsidTr="00600F0B">
        <w:trPr>
          <w:trHeight w:val="300"/>
        </w:trPr>
        <w:tc>
          <w:tcPr>
            <w:tcW w:w="2934" w:type="dxa"/>
            <w:tcBorders>
              <w:top w:val="nil"/>
              <w:left w:val="single" w:sz="4" w:space="0" w:color="auto"/>
              <w:bottom w:val="single" w:sz="4" w:space="0" w:color="auto"/>
              <w:right w:val="single" w:sz="4" w:space="0" w:color="auto"/>
            </w:tcBorders>
            <w:shd w:val="clear" w:color="auto" w:fill="auto"/>
            <w:noWrap/>
            <w:vAlign w:val="bottom"/>
            <w:hideMark/>
          </w:tcPr>
          <w:p w14:paraId="7E5942BE" w14:textId="77777777" w:rsidR="00600F0B" w:rsidRPr="00600F0B" w:rsidRDefault="00600F0B" w:rsidP="00600F0B">
            <w:pPr>
              <w:spacing w:after="0" w:line="240" w:lineRule="auto"/>
              <w:rPr>
                <w:rFonts w:ascii="Calibri" w:eastAsia="Times New Roman" w:hAnsi="Calibri" w:cs="Calibri"/>
                <w:color w:val="000000"/>
                <w:lang w:eastAsia="nl-NL"/>
              </w:rPr>
            </w:pPr>
            <w:r w:rsidRPr="00600F0B">
              <w:rPr>
                <w:rFonts w:ascii="Calibri" w:eastAsia="Times New Roman" w:hAnsi="Calibri" w:cs="Calibri"/>
                <w:color w:val="000000"/>
                <w:lang w:eastAsia="nl-NL"/>
              </w:rPr>
              <w:t> </w:t>
            </w:r>
          </w:p>
        </w:tc>
        <w:tc>
          <w:tcPr>
            <w:tcW w:w="6726" w:type="dxa"/>
            <w:tcBorders>
              <w:top w:val="nil"/>
              <w:left w:val="nil"/>
              <w:bottom w:val="single" w:sz="4" w:space="0" w:color="auto"/>
              <w:right w:val="single" w:sz="4" w:space="0" w:color="auto"/>
            </w:tcBorders>
            <w:shd w:val="clear" w:color="auto" w:fill="auto"/>
            <w:noWrap/>
            <w:vAlign w:val="bottom"/>
            <w:hideMark/>
          </w:tcPr>
          <w:p w14:paraId="41626763" w14:textId="77777777" w:rsidR="00600F0B" w:rsidRPr="00600F0B" w:rsidRDefault="00600F0B" w:rsidP="00600F0B">
            <w:pPr>
              <w:spacing w:after="0" w:line="240" w:lineRule="auto"/>
              <w:rPr>
                <w:rFonts w:ascii="Calibri" w:eastAsia="Times New Roman" w:hAnsi="Calibri" w:cs="Calibri"/>
                <w:color w:val="000000"/>
                <w:lang w:eastAsia="nl-NL"/>
              </w:rPr>
            </w:pPr>
            <w:r w:rsidRPr="00600F0B">
              <w:rPr>
                <w:rFonts w:ascii="Calibri" w:eastAsia="Times New Roman" w:hAnsi="Calibri" w:cs="Calibri"/>
                <w:color w:val="000000"/>
                <w:lang w:eastAsia="nl-NL"/>
              </w:rPr>
              <w:t>Timon</w:t>
            </w:r>
          </w:p>
        </w:tc>
      </w:tr>
      <w:tr w:rsidR="00600F0B" w:rsidRPr="00600F0B" w14:paraId="7E581AF3" w14:textId="77777777" w:rsidTr="00600F0B">
        <w:trPr>
          <w:trHeight w:val="300"/>
        </w:trPr>
        <w:tc>
          <w:tcPr>
            <w:tcW w:w="2934" w:type="dxa"/>
            <w:tcBorders>
              <w:top w:val="nil"/>
              <w:left w:val="single" w:sz="4" w:space="0" w:color="auto"/>
              <w:bottom w:val="single" w:sz="4" w:space="0" w:color="auto"/>
              <w:right w:val="single" w:sz="4" w:space="0" w:color="auto"/>
            </w:tcBorders>
            <w:shd w:val="clear" w:color="auto" w:fill="auto"/>
            <w:noWrap/>
            <w:vAlign w:val="bottom"/>
            <w:hideMark/>
          </w:tcPr>
          <w:p w14:paraId="66065C8F" w14:textId="77777777" w:rsidR="00600F0B" w:rsidRPr="00600F0B" w:rsidRDefault="00600F0B" w:rsidP="00600F0B">
            <w:pPr>
              <w:spacing w:after="0" w:line="240" w:lineRule="auto"/>
              <w:rPr>
                <w:rFonts w:ascii="Calibri" w:eastAsia="Times New Roman" w:hAnsi="Calibri" w:cs="Calibri"/>
                <w:color w:val="000000"/>
                <w:lang w:eastAsia="nl-NL"/>
              </w:rPr>
            </w:pPr>
            <w:r w:rsidRPr="00600F0B">
              <w:rPr>
                <w:rFonts w:ascii="Calibri" w:eastAsia="Times New Roman" w:hAnsi="Calibri" w:cs="Calibri"/>
                <w:color w:val="000000"/>
                <w:lang w:eastAsia="nl-NL"/>
              </w:rPr>
              <w:t> </w:t>
            </w:r>
          </w:p>
        </w:tc>
        <w:tc>
          <w:tcPr>
            <w:tcW w:w="6726" w:type="dxa"/>
            <w:tcBorders>
              <w:top w:val="nil"/>
              <w:left w:val="nil"/>
              <w:bottom w:val="single" w:sz="4" w:space="0" w:color="auto"/>
              <w:right w:val="single" w:sz="4" w:space="0" w:color="auto"/>
            </w:tcBorders>
            <w:shd w:val="clear" w:color="auto" w:fill="auto"/>
            <w:noWrap/>
            <w:vAlign w:val="bottom"/>
            <w:hideMark/>
          </w:tcPr>
          <w:p w14:paraId="1D19B597" w14:textId="77777777" w:rsidR="00600F0B" w:rsidRPr="00600F0B" w:rsidRDefault="00600F0B" w:rsidP="00600F0B">
            <w:pPr>
              <w:spacing w:after="0" w:line="240" w:lineRule="auto"/>
              <w:rPr>
                <w:rFonts w:ascii="Calibri" w:eastAsia="Times New Roman" w:hAnsi="Calibri" w:cs="Calibri"/>
                <w:color w:val="000000"/>
                <w:lang w:eastAsia="nl-NL"/>
              </w:rPr>
            </w:pPr>
            <w:proofErr w:type="spellStart"/>
            <w:r w:rsidRPr="00600F0B">
              <w:rPr>
                <w:rFonts w:ascii="Calibri" w:eastAsia="Times New Roman" w:hAnsi="Calibri" w:cs="Calibri"/>
                <w:color w:val="000000"/>
                <w:lang w:eastAsia="nl-NL"/>
              </w:rPr>
              <w:t>Boba</w:t>
            </w:r>
            <w:proofErr w:type="spellEnd"/>
            <w:r w:rsidRPr="00600F0B">
              <w:rPr>
                <w:rFonts w:ascii="Calibri" w:eastAsia="Times New Roman" w:hAnsi="Calibri" w:cs="Calibri"/>
                <w:color w:val="000000"/>
                <w:lang w:eastAsia="nl-NL"/>
              </w:rPr>
              <w:t xml:space="preserve"> Groep BV</w:t>
            </w:r>
          </w:p>
        </w:tc>
      </w:tr>
      <w:tr w:rsidR="00600F0B" w:rsidRPr="00600F0B" w14:paraId="26FD6D57" w14:textId="77777777" w:rsidTr="00600F0B">
        <w:trPr>
          <w:trHeight w:val="300"/>
        </w:trPr>
        <w:tc>
          <w:tcPr>
            <w:tcW w:w="2934" w:type="dxa"/>
            <w:tcBorders>
              <w:top w:val="nil"/>
              <w:left w:val="single" w:sz="4" w:space="0" w:color="auto"/>
              <w:bottom w:val="single" w:sz="4" w:space="0" w:color="auto"/>
              <w:right w:val="single" w:sz="4" w:space="0" w:color="auto"/>
            </w:tcBorders>
            <w:shd w:val="clear" w:color="auto" w:fill="auto"/>
            <w:noWrap/>
            <w:vAlign w:val="bottom"/>
            <w:hideMark/>
          </w:tcPr>
          <w:p w14:paraId="150EC5DB" w14:textId="77777777" w:rsidR="00600F0B" w:rsidRPr="00600F0B" w:rsidRDefault="00600F0B" w:rsidP="00600F0B">
            <w:pPr>
              <w:spacing w:after="0" w:line="240" w:lineRule="auto"/>
              <w:rPr>
                <w:rFonts w:ascii="Calibri" w:eastAsia="Times New Roman" w:hAnsi="Calibri" w:cs="Calibri"/>
                <w:color w:val="000000"/>
                <w:lang w:eastAsia="nl-NL"/>
              </w:rPr>
            </w:pPr>
            <w:r w:rsidRPr="00600F0B">
              <w:rPr>
                <w:rFonts w:ascii="Calibri" w:eastAsia="Times New Roman" w:hAnsi="Calibri" w:cs="Calibri"/>
                <w:color w:val="000000"/>
                <w:lang w:eastAsia="nl-NL"/>
              </w:rPr>
              <w:t> </w:t>
            </w:r>
          </w:p>
        </w:tc>
        <w:tc>
          <w:tcPr>
            <w:tcW w:w="6726" w:type="dxa"/>
            <w:tcBorders>
              <w:top w:val="nil"/>
              <w:left w:val="nil"/>
              <w:bottom w:val="single" w:sz="4" w:space="0" w:color="auto"/>
              <w:right w:val="single" w:sz="4" w:space="0" w:color="auto"/>
            </w:tcBorders>
            <w:shd w:val="clear" w:color="auto" w:fill="auto"/>
            <w:noWrap/>
            <w:vAlign w:val="bottom"/>
            <w:hideMark/>
          </w:tcPr>
          <w:p w14:paraId="72C9137C" w14:textId="77777777" w:rsidR="00600F0B" w:rsidRPr="00600F0B" w:rsidRDefault="00600F0B" w:rsidP="00600F0B">
            <w:pPr>
              <w:spacing w:after="0" w:line="240" w:lineRule="auto"/>
              <w:rPr>
                <w:rFonts w:ascii="Calibri" w:eastAsia="Times New Roman" w:hAnsi="Calibri" w:cs="Calibri"/>
                <w:color w:val="000000"/>
                <w:lang w:eastAsia="nl-NL"/>
              </w:rPr>
            </w:pPr>
            <w:r w:rsidRPr="00600F0B">
              <w:rPr>
                <w:rFonts w:ascii="Calibri" w:eastAsia="Times New Roman" w:hAnsi="Calibri" w:cs="Calibri"/>
                <w:color w:val="000000"/>
                <w:lang w:eastAsia="nl-NL"/>
              </w:rPr>
              <w:t>De Hoop GGZ</w:t>
            </w:r>
          </w:p>
        </w:tc>
      </w:tr>
      <w:tr w:rsidR="001825EE" w:rsidRPr="00600F0B" w14:paraId="2D426182" w14:textId="77777777" w:rsidTr="00600F0B">
        <w:trPr>
          <w:trHeight w:val="300"/>
        </w:trPr>
        <w:tc>
          <w:tcPr>
            <w:tcW w:w="2934" w:type="dxa"/>
            <w:tcBorders>
              <w:top w:val="nil"/>
              <w:left w:val="single" w:sz="4" w:space="0" w:color="auto"/>
              <w:bottom w:val="single" w:sz="4" w:space="0" w:color="auto"/>
              <w:right w:val="single" w:sz="4" w:space="0" w:color="auto"/>
            </w:tcBorders>
            <w:shd w:val="clear" w:color="auto" w:fill="auto"/>
            <w:noWrap/>
            <w:vAlign w:val="bottom"/>
          </w:tcPr>
          <w:p w14:paraId="3829D81F" w14:textId="77777777" w:rsidR="001825EE" w:rsidRPr="00600F0B" w:rsidRDefault="001825EE" w:rsidP="00600F0B">
            <w:pPr>
              <w:spacing w:after="0" w:line="240" w:lineRule="auto"/>
              <w:rPr>
                <w:rFonts w:ascii="Calibri" w:eastAsia="Times New Roman" w:hAnsi="Calibri" w:cs="Calibri"/>
                <w:color w:val="000000"/>
                <w:lang w:eastAsia="nl-NL"/>
              </w:rPr>
            </w:pPr>
          </w:p>
        </w:tc>
        <w:tc>
          <w:tcPr>
            <w:tcW w:w="6726" w:type="dxa"/>
            <w:tcBorders>
              <w:top w:val="nil"/>
              <w:left w:val="nil"/>
              <w:bottom w:val="single" w:sz="4" w:space="0" w:color="auto"/>
              <w:right w:val="single" w:sz="4" w:space="0" w:color="auto"/>
            </w:tcBorders>
            <w:shd w:val="clear" w:color="auto" w:fill="auto"/>
            <w:noWrap/>
            <w:vAlign w:val="bottom"/>
          </w:tcPr>
          <w:p w14:paraId="3854EE2F" w14:textId="52D6E48C" w:rsidR="001825EE" w:rsidRPr="00600F0B" w:rsidRDefault="001825EE" w:rsidP="00600F0B">
            <w:pPr>
              <w:spacing w:after="0" w:line="240" w:lineRule="auto"/>
              <w:rPr>
                <w:rFonts w:ascii="Calibri" w:eastAsia="Times New Roman" w:hAnsi="Calibri" w:cs="Calibri"/>
                <w:color w:val="000000"/>
                <w:lang w:eastAsia="nl-NL"/>
              </w:rPr>
            </w:pPr>
            <w:proofErr w:type="spellStart"/>
            <w:r>
              <w:rPr>
                <w:rFonts w:ascii="Calibri" w:eastAsia="Times New Roman" w:hAnsi="Calibri" w:cs="Calibri"/>
                <w:color w:val="000000"/>
                <w:lang w:eastAsia="nl-NL"/>
              </w:rPr>
              <w:t>Eddee</w:t>
            </w:r>
            <w:proofErr w:type="spellEnd"/>
            <w:r>
              <w:rPr>
                <w:rFonts w:ascii="Calibri" w:eastAsia="Times New Roman" w:hAnsi="Calibri" w:cs="Calibri"/>
                <w:color w:val="000000"/>
                <w:lang w:eastAsia="nl-NL"/>
              </w:rPr>
              <w:t xml:space="preserve"> Zorgverlening BV</w:t>
            </w:r>
          </w:p>
        </w:tc>
      </w:tr>
      <w:tr w:rsidR="001825EE" w:rsidRPr="00600F0B" w14:paraId="46B537CB" w14:textId="77777777" w:rsidTr="00600F0B">
        <w:trPr>
          <w:trHeight w:val="300"/>
        </w:trPr>
        <w:tc>
          <w:tcPr>
            <w:tcW w:w="2934" w:type="dxa"/>
            <w:tcBorders>
              <w:top w:val="nil"/>
              <w:left w:val="single" w:sz="4" w:space="0" w:color="auto"/>
              <w:bottom w:val="single" w:sz="4" w:space="0" w:color="auto"/>
              <w:right w:val="single" w:sz="4" w:space="0" w:color="auto"/>
            </w:tcBorders>
            <w:shd w:val="clear" w:color="auto" w:fill="auto"/>
            <w:noWrap/>
            <w:vAlign w:val="bottom"/>
          </w:tcPr>
          <w:p w14:paraId="20660CD2" w14:textId="77777777" w:rsidR="001825EE" w:rsidRPr="00600F0B" w:rsidRDefault="001825EE" w:rsidP="00600F0B">
            <w:pPr>
              <w:spacing w:after="0" w:line="240" w:lineRule="auto"/>
              <w:rPr>
                <w:rFonts w:ascii="Calibri" w:eastAsia="Times New Roman" w:hAnsi="Calibri" w:cs="Calibri"/>
                <w:color w:val="000000"/>
                <w:lang w:eastAsia="nl-NL"/>
              </w:rPr>
            </w:pPr>
          </w:p>
        </w:tc>
        <w:tc>
          <w:tcPr>
            <w:tcW w:w="6726" w:type="dxa"/>
            <w:tcBorders>
              <w:top w:val="nil"/>
              <w:left w:val="nil"/>
              <w:bottom w:val="single" w:sz="4" w:space="0" w:color="auto"/>
              <w:right w:val="single" w:sz="4" w:space="0" w:color="auto"/>
            </w:tcBorders>
            <w:shd w:val="clear" w:color="auto" w:fill="auto"/>
            <w:noWrap/>
            <w:vAlign w:val="bottom"/>
          </w:tcPr>
          <w:p w14:paraId="06069CAC" w14:textId="6BA916C0" w:rsidR="001825EE" w:rsidRDefault="001825EE" w:rsidP="00600F0B">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 xml:space="preserve">Stichting </w:t>
            </w:r>
            <w:proofErr w:type="spellStart"/>
            <w:r>
              <w:rPr>
                <w:rFonts w:ascii="Calibri" w:eastAsia="Times New Roman" w:hAnsi="Calibri" w:cs="Calibri"/>
                <w:color w:val="000000"/>
                <w:lang w:eastAsia="nl-NL"/>
              </w:rPr>
              <w:t>Gemiva</w:t>
            </w:r>
            <w:proofErr w:type="spellEnd"/>
            <w:r>
              <w:rPr>
                <w:rFonts w:ascii="Calibri" w:eastAsia="Times New Roman" w:hAnsi="Calibri" w:cs="Calibri"/>
                <w:color w:val="000000"/>
                <w:lang w:eastAsia="nl-NL"/>
              </w:rPr>
              <w:t xml:space="preserve"> – SVG Groep</w:t>
            </w:r>
          </w:p>
        </w:tc>
      </w:tr>
      <w:tr w:rsidR="001825EE" w:rsidRPr="00600F0B" w14:paraId="5D4DBC46" w14:textId="77777777" w:rsidTr="00600F0B">
        <w:trPr>
          <w:trHeight w:val="300"/>
        </w:trPr>
        <w:tc>
          <w:tcPr>
            <w:tcW w:w="2934" w:type="dxa"/>
            <w:tcBorders>
              <w:top w:val="nil"/>
              <w:left w:val="single" w:sz="4" w:space="0" w:color="auto"/>
              <w:bottom w:val="single" w:sz="4" w:space="0" w:color="auto"/>
              <w:right w:val="single" w:sz="4" w:space="0" w:color="auto"/>
            </w:tcBorders>
            <w:shd w:val="clear" w:color="auto" w:fill="auto"/>
            <w:noWrap/>
            <w:vAlign w:val="bottom"/>
          </w:tcPr>
          <w:p w14:paraId="6F80462E" w14:textId="77777777" w:rsidR="001825EE" w:rsidRPr="00600F0B" w:rsidRDefault="001825EE" w:rsidP="00600F0B">
            <w:pPr>
              <w:spacing w:after="0" w:line="240" w:lineRule="auto"/>
              <w:rPr>
                <w:rFonts w:ascii="Calibri" w:eastAsia="Times New Roman" w:hAnsi="Calibri" w:cs="Calibri"/>
                <w:color w:val="000000"/>
                <w:lang w:eastAsia="nl-NL"/>
              </w:rPr>
            </w:pPr>
          </w:p>
        </w:tc>
        <w:tc>
          <w:tcPr>
            <w:tcW w:w="6726" w:type="dxa"/>
            <w:tcBorders>
              <w:top w:val="nil"/>
              <w:left w:val="nil"/>
              <w:bottom w:val="single" w:sz="4" w:space="0" w:color="auto"/>
              <w:right w:val="single" w:sz="4" w:space="0" w:color="auto"/>
            </w:tcBorders>
            <w:shd w:val="clear" w:color="auto" w:fill="auto"/>
            <w:noWrap/>
            <w:vAlign w:val="bottom"/>
          </w:tcPr>
          <w:p w14:paraId="271149EC" w14:textId="56F118C4" w:rsidR="001825EE" w:rsidRDefault="001825EE" w:rsidP="00600F0B">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Stichting Zorgboeren Zuid-Holland</w:t>
            </w:r>
          </w:p>
        </w:tc>
      </w:tr>
      <w:tr w:rsidR="001825EE" w:rsidRPr="00600F0B" w14:paraId="3900046B" w14:textId="77777777" w:rsidTr="00600F0B">
        <w:trPr>
          <w:trHeight w:val="300"/>
        </w:trPr>
        <w:tc>
          <w:tcPr>
            <w:tcW w:w="2934" w:type="dxa"/>
            <w:tcBorders>
              <w:top w:val="nil"/>
              <w:left w:val="single" w:sz="4" w:space="0" w:color="auto"/>
              <w:bottom w:val="single" w:sz="4" w:space="0" w:color="auto"/>
              <w:right w:val="single" w:sz="4" w:space="0" w:color="auto"/>
            </w:tcBorders>
            <w:shd w:val="clear" w:color="auto" w:fill="auto"/>
            <w:noWrap/>
            <w:vAlign w:val="bottom"/>
          </w:tcPr>
          <w:p w14:paraId="721689C6" w14:textId="77777777" w:rsidR="001825EE" w:rsidRPr="00600F0B" w:rsidRDefault="001825EE" w:rsidP="00600F0B">
            <w:pPr>
              <w:spacing w:after="0" w:line="240" w:lineRule="auto"/>
              <w:rPr>
                <w:rFonts w:ascii="Calibri" w:eastAsia="Times New Roman" w:hAnsi="Calibri" w:cs="Calibri"/>
                <w:color w:val="000000"/>
                <w:lang w:eastAsia="nl-NL"/>
              </w:rPr>
            </w:pPr>
          </w:p>
        </w:tc>
        <w:tc>
          <w:tcPr>
            <w:tcW w:w="6726" w:type="dxa"/>
            <w:tcBorders>
              <w:top w:val="nil"/>
              <w:left w:val="nil"/>
              <w:bottom w:val="single" w:sz="4" w:space="0" w:color="auto"/>
              <w:right w:val="single" w:sz="4" w:space="0" w:color="auto"/>
            </w:tcBorders>
            <w:shd w:val="clear" w:color="auto" w:fill="auto"/>
            <w:noWrap/>
            <w:vAlign w:val="bottom"/>
          </w:tcPr>
          <w:p w14:paraId="65B056D5" w14:textId="4ECEC5FF" w:rsidR="001825EE" w:rsidRDefault="001825EE" w:rsidP="00600F0B">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Neuroscan</w:t>
            </w:r>
          </w:p>
        </w:tc>
      </w:tr>
      <w:tr w:rsidR="001825EE" w:rsidRPr="00600F0B" w14:paraId="68381C96" w14:textId="77777777" w:rsidTr="00600F0B">
        <w:trPr>
          <w:trHeight w:val="300"/>
        </w:trPr>
        <w:tc>
          <w:tcPr>
            <w:tcW w:w="2934" w:type="dxa"/>
            <w:tcBorders>
              <w:top w:val="nil"/>
              <w:left w:val="single" w:sz="4" w:space="0" w:color="auto"/>
              <w:bottom w:val="single" w:sz="4" w:space="0" w:color="auto"/>
              <w:right w:val="single" w:sz="4" w:space="0" w:color="auto"/>
            </w:tcBorders>
            <w:shd w:val="clear" w:color="auto" w:fill="auto"/>
            <w:noWrap/>
            <w:vAlign w:val="bottom"/>
          </w:tcPr>
          <w:p w14:paraId="72930BD7" w14:textId="77777777" w:rsidR="001825EE" w:rsidRPr="00600F0B" w:rsidRDefault="001825EE" w:rsidP="00600F0B">
            <w:pPr>
              <w:spacing w:after="0" w:line="240" w:lineRule="auto"/>
              <w:rPr>
                <w:rFonts w:ascii="Calibri" w:eastAsia="Times New Roman" w:hAnsi="Calibri" w:cs="Calibri"/>
                <w:color w:val="000000"/>
                <w:lang w:eastAsia="nl-NL"/>
              </w:rPr>
            </w:pPr>
          </w:p>
        </w:tc>
        <w:tc>
          <w:tcPr>
            <w:tcW w:w="6726" w:type="dxa"/>
            <w:tcBorders>
              <w:top w:val="nil"/>
              <w:left w:val="nil"/>
              <w:bottom w:val="single" w:sz="4" w:space="0" w:color="auto"/>
              <w:right w:val="single" w:sz="4" w:space="0" w:color="auto"/>
            </w:tcBorders>
            <w:shd w:val="clear" w:color="auto" w:fill="auto"/>
            <w:noWrap/>
            <w:vAlign w:val="bottom"/>
          </w:tcPr>
          <w:p w14:paraId="0E3A28B3" w14:textId="3F52EF51" w:rsidR="001825EE" w:rsidRDefault="001825EE" w:rsidP="00600F0B">
            <w:pPr>
              <w:spacing w:after="0" w:line="240" w:lineRule="auto"/>
              <w:rPr>
                <w:rFonts w:ascii="Calibri" w:eastAsia="Times New Roman" w:hAnsi="Calibri" w:cs="Calibri"/>
                <w:color w:val="000000"/>
                <w:lang w:eastAsia="nl-NL"/>
              </w:rPr>
            </w:pPr>
            <w:proofErr w:type="spellStart"/>
            <w:r>
              <w:rPr>
                <w:rFonts w:ascii="Calibri" w:eastAsia="Times New Roman" w:hAnsi="Calibri" w:cs="Calibri"/>
                <w:color w:val="000000"/>
                <w:lang w:eastAsia="nl-NL"/>
              </w:rPr>
              <w:t>FamilySupporters</w:t>
            </w:r>
            <w:proofErr w:type="spellEnd"/>
            <w:r>
              <w:rPr>
                <w:rFonts w:ascii="Calibri" w:eastAsia="Times New Roman" w:hAnsi="Calibri" w:cs="Calibri"/>
                <w:color w:val="000000"/>
                <w:lang w:eastAsia="nl-NL"/>
              </w:rPr>
              <w:t xml:space="preserve"> BV</w:t>
            </w:r>
          </w:p>
        </w:tc>
      </w:tr>
      <w:tr w:rsidR="00600F0B" w:rsidRPr="00600F0B" w14:paraId="7AA0507F" w14:textId="77777777" w:rsidTr="00600F0B">
        <w:trPr>
          <w:trHeight w:val="300"/>
        </w:trPr>
        <w:tc>
          <w:tcPr>
            <w:tcW w:w="2934" w:type="dxa"/>
            <w:tcBorders>
              <w:top w:val="nil"/>
              <w:left w:val="single" w:sz="4" w:space="0" w:color="auto"/>
              <w:bottom w:val="single" w:sz="4" w:space="0" w:color="auto"/>
              <w:right w:val="single" w:sz="4" w:space="0" w:color="auto"/>
            </w:tcBorders>
            <w:shd w:val="clear" w:color="auto" w:fill="auto"/>
            <w:noWrap/>
            <w:vAlign w:val="bottom"/>
            <w:hideMark/>
          </w:tcPr>
          <w:p w14:paraId="63586EA8" w14:textId="77777777" w:rsidR="00600F0B" w:rsidRPr="00600F0B" w:rsidRDefault="00600F0B" w:rsidP="00600F0B">
            <w:pPr>
              <w:spacing w:after="0" w:line="240" w:lineRule="auto"/>
              <w:rPr>
                <w:rFonts w:ascii="Calibri" w:eastAsia="Times New Roman" w:hAnsi="Calibri" w:cs="Calibri"/>
                <w:color w:val="000000"/>
                <w:lang w:eastAsia="nl-NL"/>
              </w:rPr>
            </w:pPr>
            <w:r w:rsidRPr="00600F0B">
              <w:rPr>
                <w:rFonts w:ascii="Calibri" w:eastAsia="Times New Roman" w:hAnsi="Calibri" w:cs="Calibri"/>
                <w:color w:val="000000"/>
                <w:lang w:eastAsia="nl-NL"/>
              </w:rPr>
              <w:t>Serviceorganisatie</w:t>
            </w:r>
          </w:p>
        </w:tc>
        <w:tc>
          <w:tcPr>
            <w:tcW w:w="6726" w:type="dxa"/>
            <w:tcBorders>
              <w:top w:val="nil"/>
              <w:left w:val="nil"/>
              <w:bottom w:val="single" w:sz="4" w:space="0" w:color="auto"/>
              <w:right w:val="single" w:sz="4" w:space="0" w:color="auto"/>
            </w:tcBorders>
            <w:shd w:val="clear" w:color="auto" w:fill="auto"/>
            <w:noWrap/>
            <w:vAlign w:val="bottom"/>
            <w:hideMark/>
          </w:tcPr>
          <w:p w14:paraId="529A0AE2" w14:textId="40CA67CE" w:rsidR="00600F0B" w:rsidRPr="00600F0B" w:rsidRDefault="00F21301" w:rsidP="00600F0B">
            <w:pPr>
              <w:spacing w:after="0" w:line="240" w:lineRule="auto"/>
              <w:rPr>
                <w:rFonts w:ascii="Calibri" w:eastAsia="Times New Roman" w:hAnsi="Calibri" w:cs="Calibri"/>
                <w:color w:val="000000"/>
                <w:lang w:eastAsia="nl-NL"/>
              </w:rPr>
            </w:pPr>
            <w:r w:rsidRPr="00600F0B">
              <w:rPr>
                <w:rFonts w:ascii="Calibri" w:eastAsia="Times New Roman" w:hAnsi="Calibri" w:cs="Calibri"/>
                <w:color w:val="000000"/>
                <w:lang w:eastAsia="nl-NL"/>
              </w:rPr>
              <w:t>Organisatie</w:t>
            </w:r>
            <w:r w:rsidR="00600F0B" w:rsidRPr="00600F0B">
              <w:rPr>
                <w:rFonts w:ascii="Calibri" w:eastAsia="Times New Roman" w:hAnsi="Calibri" w:cs="Calibri"/>
                <w:color w:val="000000"/>
                <w:lang w:eastAsia="nl-NL"/>
              </w:rPr>
              <w:t>, verslaglegging</w:t>
            </w:r>
          </w:p>
        </w:tc>
      </w:tr>
      <w:tr w:rsidR="00600F0B" w:rsidRPr="00600F0B" w14:paraId="4FA6CBD5" w14:textId="77777777" w:rsidTr="00600F0B">
        <w:trPr>
          <w:trHeight w:val="300"/>
        </w:trPr>
        <w:tc>
          <w:tcPr>
            <w:tcW w:w="2934" w:type="dxa"/>
            <w:tcBorders>
              <w:top w:val="nil"/>
              <w:left w:val="single" w:sz="4" w:space="0" w:color="auto"/>
              <w:bottom w:val="single" w:sz="4" w:space="0" w:color="auto"/>
              <w:right w:val="single" w:sz="4" w:space="0" w:color="auto"/>
            </w:tcBorders>
            <w:shd w:val="clear" w:color="auto" w:fill="auto"/>
            <w:noWrap/>
            <w:vAlign w:val="bottom"/>
            <w:hideMark/>
          </w:tcPr>
          <w:p w14:paraId="733D1484" w14:textId="77777777" w:rsidR="00600F0B" w:rsidRPr="00600F0B" w:rsidRDefault="00600F0B" w:rsidP="00600F0B">
            <w:pPr>
              <w:spacing w:after="0" w:line="240" w:lineRule="auto"/>
              <w:rPr>
                <w:rFonts w:ascii="Calibri" w:eastAsia="Times New Roman" w:hAnsi="Calibri" w:cs="Calibri"/>
                <w:color w:val="000000"/>
                <w:lang w:eastAsia="nl-NL"/>
              </w:rPr>
            </w:pPr>
            <w:r w:rsidRPr="00600F0B">
              <w:rPr>
                <w:rFonts w:ascii="Calibri" w:eastAsia="Times New Roman" w:hAnsi="Calibri" w:cs="Calibri"/>
                <w:color w:val="000000"/>
                <w:lang w:eastAsia="nl-NL"/>
              </w:rPr>
              <w:t>Gemeenten</w:t>
            </w:r>
          </w:p>
        </w:tc>
        <w:tc>
          <w:tcPr>
            <w:tcW w:w="6726" w:type="dxa"/>
            <w:tcBorders>
              <w:top w:val="nil"/>
              <w:left w:val="nil"/>
              <w:bottom w:val="single" w:sz="4" w:space="0" w:color="auto"/>
              <w:right w:val="single" w:sz="4" w:space="0" w:color="auto"/>
            </w:tcBorders>
            <w:shd w:val="clear" w:color="auto" w:fill="auto"/>
            <w:noWrap/>
            <w:vAlign w:val="bottom"/>
            <w:hideMark/>
          </w:tcPr>
          <w:p w14:paraId="0948F9E0" w14:textId="77777777" w:rsidR="00600F0B" w:rsidRPr="00600F0B" w:rsidRDefault="00600F0B" w:rsidP="00600F0B">
            <w:pPr>
              <w:spacing w:after="0" w:line="240" w:lineRule="auto"/>
              <w:rPr>
                <w:rFonts w:ascii="Calibri" w:eastAsia="Times New Roman" w:hAnsi="Calibri" w:cs="Calibri"/>
                <w:color w:val="000000"/>
                <w:lang w:eastAsia="nl-NL"/>
              </w:rPr>
            </w:pPr>
            <w:r w:rsidRPr="00600F0B">
              <w:rPr>
                <w:rFonts w:ascii="Calibri" w:eastAsia="Times New Roman" w:hAnsi="Calibri" w:cs="Calibri"/>
                <w:color w:val="000000"/>
                <w:lang w:eastAsia="nl-NL"/>
              </w:rPr>
              <w:t xml:space="preserve">Regionaal portefeuillehouder Jeugd </w:t>
            </w:r>
          </w:p>
        </w:tc>
      </w:tr>
    </w:tbl>
    <w:p w14:paraId="4CE692D4" w14:textId="00BAD360" w:rsidR="00600F0B" w:rsidRDefault="00600F0B" w:rsidP="005E0790"/>
    <w:p w14:paraId="2AE6EB85" w14:textId="77777777" w:rsidR="007214B4" w:rsidRDefault="007214B4" w:rsidP="005E0790"/>
    <w:p w14:paraId="449BB0CC" w14:textId="77777777" w:rsidR="00CA7A09" w:rsidRDefault="005E0790" w:rsidP="005E0790">
      <w:pPr>
        <w:pStyle w:val="Kop1"/>
        <w:rPr>
          <w:lang w:eastAsia="nl-NL"/>
        </w:rPr>
      </w:pPr>
      <w:bookmarkStart w:id="10" w:name="_Toc81820619"/>
      <w:r>
        <w:rPr>
          <w:lang w:eastAsia="nl-NL"/>
        </w:rPr>
        <w:t>Besluitvorming n.a.v. collectief contractmanagement</w:t>
      </w:r>
      <w:bookmarkEnd w:id="10"/>
    </w:p>
    <w:p w14:paraId="23DA5D86" w14:textId="6E1054B7" w:rsidR="00706917" w:rsidRDefault="00706917" w:rsidP="003420E3">
      <w:pPr>
        <w:rPr>
          <w:lang w:eastAsia="nl-NL"/>
        </w:rPr>
      </w:pPr>
      <w:r w:rsidRPr="4B2D7E3B">
        <w:rPr>
          <w:lang w:eastAsia="nl-NL"/>
        </w:rPr>
        <w:t xml:space="preserve">De </w:t>
      </w:r>
      <w:r w:rsidR="00D44DC0">
        <w:rPr>
          <w:lang w:eastAsia="nl-NL"/>
        </w:rPr>
        <w:t>SOJ ZHZ</w:t>
      </w:r>
      <w:r w:rsidRPr="4B2D7E3B">
        <w:rPr>
          <w:lang w:eastAsia="nl-NL"/>
        </w:rPr>
        <w:t xml:space="preserve"> treedt op als formel</w:t>
      </w:r>
      <w:r w:rsidR="645CFC97" w:rsidRPr="4B2D7E3B">
        <w:rPr>
          <w:lang w:eastAsia="nl-NL"/>
        </w:rPr>
        <w:t>e</w:t>
      </w:r>
      <w:r w:rsidRPr="4B2D7E3B">
        <w:rPr>
          <w:lang w:eastAsia="nl-NL"/>
        </w:rPr>
        <w:t xml:space="preserve"> opdrachtgever namens de 10 gemeenten in Zuid-Holland Zuid. </w:t>
      </w:r>
      <w:r w:rsidR="4B965035" w:rsidRPr="4B2D7E3B">
        <w:rPr>
          <w:lang w:eastAsia="nl-NL"/>
        </w:rPr>
        <w:t xml:space="preserve">Voor de vraag </w:t>
      </w:r>
      <w:r w:rsidR="00F21301" w:rsidRPr="4B2D7E3B">
        <w:rPr>
          <w:lang w:eastAsia="nl-NL"/>
        </w:rPr>
        <w:t>of een</w:t>
      </w:r>
      <w:r w:rsidR="00F56253">
        <w:rPr>
          <w:lang w:eastAsia="nl-NL"/>
        </w:rPr>
        <w:t xml:space="preserve"> uitgewerkt</w:t>
      </w:r>
      <w:r w:rsidRPr="4B2D7E3B">
        <w:rPr>
          <w:lang w:eastAsia="nl-NL"/>
        </w:rPr>
        <w:t xml:space="preserve"> voorstel </w:t>
      </w:r>
      <w:r w:rsidR="5E7A9855" w:rsidRPr="4B2D7E3B">
        <w:rPr>
          <w:lang w:eastAsia="nl-NL"/>
        </w:rPr>
        <w:t xml:space="preserve">dat op de fysieke of digitale ontwikkeltafel is gedaan </w:t>
      </w:r>
      <w:r w:rsidRPr="4B2D7E3B">
        <w:rPr>
          <w:lang w:eastAsia="nl-NL"/>
        </w:rPr>
        <w:t xml:space="preserve">leidt tot contractuele wijzigingen ligt de </w:t>
      </w:r>
      <w:r w:rsidR="3B93D715" w:rsidRPr="4B2D7E3B">
        <w:rPr>
          <w:lang w:eastAsia="nl-NL"/>
        </w:rPr>
        <w:t xml:space="preserve">uiteindelijke </w:t>
      </w:r>
      <w:r w:rsidRPr="4B2D7E3B">
        <w:rPr>
          <w:lang w:eastAsia="nl-NL"/>
        </w:rPr>
        <w:t xml:space="preserve">besluitvorming </w:t>
      </w:r>
      <w:r w:rsidR="7BC74191" w:rsidRPr="4B2D7E3B">
        <w:rPr>
          <w:lang w:eastAsia="nl-NL"/>
        </w:rPr>
        <w:t xml:space="preserve">hierover </w:t>
      </w:r>
      <w:r w:rsidRPr="4B2D7E3B">
        <w:rPr>
          <w:lang w:eastAsia="nl-NL"/>
        </w:rPr>
        <w:t xml:space="preserve">dan ook bij de </w:t>
      </w:r>
      <w:r w:rsidR="00D44DC0">
        <w:rPr>
          <w:lang w:eastAsia="nl-NL"/>
        </w:rPr>
        <w:t>SOJ ZHZ</w:t>
      </w:r>
      <w:r w:rsidR="7BDA30F2" w:rsidRPr="4B2D7E3B">
        <w:rPr>
          <w:lang w:eastAsia="nl-NL"/>
        </w:rPr>
        <w:t>, c.q. de gemeenten.</w:t>
      </w:r>
      <w:r w:rsidRPr="4B2D7E3B">
        <w:rPr>
          <w:lang w:eastAsia="nl-NL"/>
        </w:rPr>
        <w:t xml:space="preserve"> Afhankelijk van de inhoud van het </w:t>
      </w:r>
      <w:r w:rsidR="00F56253">
        <w:rPr>
          <w:lang w:eastAsia="nl-NL"/>
        </w:rPr>
        <w:t xml:space="preserve">uitgewerkte </w:t>
      </w:r>
      <w:r w:rsidRPr="4B2D7E3B">
        <w:rPr>
          <w:lang w:eastAsia="nl-NL"/>
        </w:rPr>
        <w:t xml:space="preserve">voorstel </w:t>
      </w:r>
      <w:r w:rsidR="00F21301" w:rsidRPr="4B2D7E3B">
        <w:rPr>
          <w:lang w:eastAsia="nl-NL"/>
        </w:rPr>
        <w:t>zal door</w:t>
      </w:r>
      <w:r w:rsidRPr="4B2D7E3B">
        <w:rPr>
          <w:lang w:eastAsia="nl-NL"/>
        </w:rPr>
        <w:t xml:space="preserve"> het Dagelijks Bestuur van de </w:t>
      </w:r>
      <w:r w:rsidR="00D44DC0">
        <w:rPr>
          <w:lang w:eastAsia="nl-NL"/>
        </w:rPr>
        <w:t>SOJ ZHZ</w:t>
      </w:r>
      <w:r w:rsidR="7C71F01F" w:rsidRPr="4B2D7E3B">
        <w:rPr>
          <w:lang w:eastAsia="nl-NL"/>
        </w:rPr>
        <w:t xml:space="preserve"> </w:t>
      </w:r>
      <w:r w:rsidRPr="4B2D7E3B">
        <w:rPr>
          <w:lang w:eastAsia="nl-NL"/>
        </w:rPr>
        <w:t xml:space="preserve">of het MT (binnen het mandaat) van de </w:t>
      </w:r>
      <w:r w:rsidR="00D44DC0">
        <w:rPr>
          <w:lang w:eastAsia="nl-NL"/>
        </w:rPr>
        <w:t>SOJ ZHZ</w:t>
      </w:r>
      <w:r w:rsidRPr="4B2D7E3B">
        <w:rPr>
          <w:lang w:eastAsia="nl-NL"/>
        </w:rPr>
        <w:t xml:space="preserve"> </w:t>
      </w:r>
      <w:r w:rsidR="0F21812A" w:rsidRPr="4B2D7E3B">
        <w:rPr>
          <w:lang w:eastAsia="nl-NL"/>
        </w:rPr>
        <w:t>besloten kunnen worden</w:t>
      </w:r>
      <w:r w:rsidRPr="4B2D7E3B">
        <w:rPr>
          <w:lang w:eastAsia="nl-NL"/>
        </w:rPr>
        <w:t xml:space="preserve">. </w:t>
      </w:r>
    </w:p>
    <w:p w14:paraId="0C970602" w14:textId="109941BA" w:rsidR="003420E3" w:rsidRPr="003420E3" w:rsidRDefault="00706917" w:rsidP="00F56253">
      <w:pPr>
        <w:rPr>
          <w:lang w:eastAsia="nl-NL"/>
        </w:rPr>
      </w:pPr>
      <w:r w:rsidRPr="4B2D7E3B">
        <w:rPr>
          <w:lang w:eastAsia="nl-NL"/>
        </w:rPr>
        <w:t xml:space="preserve">Daar waar het voorstel het mandaat van de individuele gemeenten betreft (denk aan het opdrachtgeverschap aan </w:t>
      </w:r>
      <w:r w:rsidR="002C6318">
        <w:rPr>
          <w:lang w:eastAsia="nl-NL"/>
        </w:rPr>
        <w:t>Stichting</w:t>
      </w:r>
      <w:r w:rsidRPr="4B2D7E3B">
        <w:rPr>
          <w:lang w:eastAsia="nl-NL"/>
        </w:rPr>
        <w:t xml:space="preserve"> Jeugdteams</w:t>
      </w:r>
      <w:r w:rsidR="1F29302B" w:rsidRPr="4B2D7E3B">
        <w:rPr>
          <w:lang w:eastAsia="nl-NL"/>
        </w:rPr>
        <w:t>)</w:t>
      </w:r>
      <w:r w:rsidRPr="4B2D7E3B">
        <w:rPr>
          <w:lang w:eastAsia="nl-NL"/>
        </w:rPr>
        <w:t xml:space="preserve"> worden de aan de tafels ontwikkelde voorstellen doorgeleid naar de individuele gemeenten. </w:t>
      </w:r>
    </w:p>
    <w:sectPr w:rsidR="003420E3" w:rsidRPr="003420E3" w:rsidSect="00FF324A">
      <w:pgSz w:w="11906" w:h="16838"/>
      <w:pgMar w:top="3005" w:right="1417" w:bottom="1361"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7FE30" w14:textId="77777777" w:rsidR="00430F20" w:rsidRDefault="00430F20" w:rsidP="0027765F">
      <w:pPr>
        <w:spacing w:after="0" w:line="240" w:lineRule="auto"/>
      </w:pPr>
      <w:r>
        <w:separator/>
      </w:r>
    </w:p>
  </w:endnote>
  <w:endnote w:type="continuationSeparator" w:id="0">
    <w:p w14:paraId="529F1576" w14:textId="77777777" w:rsidR="00430F20" w:rsidRDefault="00430F20" w:rsidP="00277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2AA92" w14:textId="67018F01" w:rsidR="000603EC" w:rsidRDefault="000603EC" w:rsidP="004C6C9F">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222AB">
      <w:rPr>
        <w:rStyle w:val="Paginanummer"/>
        <w:noProof/>
      </w:rPr>
      <w:t>8</w:t>
    </w:r>
    <w:r>
      <w:rPr>
        <w:rStyle w:val="Paginanummer"/>
      </w:rPr>
      <w:fldChar w:fldCharType="end"/>
    </w:r>
  </w:p>
  <w:p w14:paraId="429664D4" w14:textId="77777777" w:rsidR="000603EC" w:rsidRDefault="000603EC" w:rsidP="008260D0">
    <w:pPr>
      <w:pStyle w:val="Voettekst"/>
      <w:ind w:right="360" w:firstLine="360"/>
    </w:pPr>
  </w:p>
  <w:p w14:paraId="1EA6DEED" w14:textId="77777777" w:rsidR="000603EC" w:rsidRDefault="000603EC" w:rsidP="008260D0">
    <w:pPr>
      <w:pStyle w:val="Voettekst"/>
      <w:ind w:right="360" w:firstLine="360"/>
    </w:pPr>
    <w:r w:rsidRPr="00D83E09">
      <w:rPr>
        <w:noProof/>
        <w:lang w:eastAsia="nl-NL"/>
      </w:rPr>
      <mc:AlternateContent>
        <mc:Choice Requires="wps">
          <w:drawing>
            <wp:anchor distT="0" distB="0" distL="114300" distR="114300" simplePos="0" relativeHeight="251667968" behindDoc="0" locked="0" layoutInCell="1" allowOverlap="1" wp14:anchorId="341167A3" wp14:editId="1AC197E8">
              <wp:simplePos x="0" y="0"/>
              <wp:positionH relativeFrom="page">
                <wp:posOffset>5700395</wp:posOffset>
              </wp:positionH>
              <wp:positionV relativeFrom="page">
                <wp:posOffset>10366375</wp:posOffset>
              </wp:positionV>
              <wp:extent cx="1257300" cy="228600"/>
              <wp:effectExtent l="0" t="0" r="12700" b="0"/>
              <wp:wrapNone/>
              <wp:docPr id="12" name="Tekstvak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8A3EDC4" w14:textId="77777777" w:rsidR="000603EC" w:rsidRPr="003A6153" w:rsidRDefault="000603EC" w:rsidP="00D83E09">
                          <w:pPr>
                            <w:spacing w:line="210" w:lineRule="exact"/>
                            <w:rPr>
                              <w:rFonts w:ascii="Verdana" w:hAnsi="Verdana"/>
                              <w:color w:val="2E77B1"/>
                              <w:sz w:val="20"/>
                              <w:szCs w:val="20"/>
                            </w:rPr>
                          </w:pPr>
                          <w:r w:rsidRPr="003A6153">
                            <w:rPr>
                              <w:rFonts w:ascii="Verdana" w:hAnsi="Verdana"/>
                              <w:b/>
                              <w:color w:val="1B2831"/>
                              <w:sz w:val="20"/>
                              <w:szCs w:val="20"/>
                            </w:rPr>
                            <w:t>www.jeugdzhz.nl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1167A3" id="_x0000_t202" coordsize="21600,21600" o:spt="202" path="m,l,21600r21600,l21600,xe">
              <v:stroke joinstyle="miter"/>
              <v:path gradientshapeok="t" o:connecttype="rect"/>
            </v:shapetype>
            <v:shape id="Tekstvak 12" o:spid="_x0000_s1026" type="#_x0000_t202" style="position:absolute;left:0;text-align:left;margin-left:448.85pt;margin-top:816.25pt;width:99pt;height:18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" filled="f" stroked="f">
              <v:textbox inset="0,0,0,0">
                <w:txbxContent>
                  <w:p w14:paraId="38A3EDC4" w14:textId="77777777" w:rsidR="000603EC" w:rsidRPr="003A6153" w:rsidRDefault="000603EC" w:rsidP="00D83E09">
                    <w:pPr>
                      <w:spacing w:line="210" w:lineRule="exact"/>
                      <w:rPr>
                        <w:rFonts w:ascii="Verdana" w:hAnsi="Verdana"/>
                        <w:color w:val="2E77B1"/>
                        <w:sz w:val="20"/>
                        <w:szCs w:val="20"/>
                      </w:rPr>
                    </w:pPr>
                    <w:r w:rsidRPr="003A6153">
                      <w:rPr>
                        <w:rFonts w:ascii="Verdana" w:hAnsi="Verdana"/>
                        <w:b/>
                        <w:color w:val="1B2831"/>
                        <w:sz w:val="20"/>
                        <w:szCs w:val="20"/>
                      </w:rPr>
                      <w:t>www.jeugdzhz.nl</w:t>
                    </w:r>
                  </w:p>
                </w:txbxContent>
              </v:textbox>
              <w10:wrap anchorx="page" anchory="page"/>
            </v:shape>
          </w:pict>
        </mc:Fallback>
      </mc:AlternateContent>
    </w:r>
    <w:r>
      <w:rPr>
        <w:noProof/>
        <w:lang w:eastAsia="nl-NL"/>
      </w:rPr>
      <mc:AlternateContent>
        <mc:Choice Requires="wps">
          <w:drawing>
            <wp:anchor distT="0" distB="0" distL="114300" distR="114300" simplePos="0" relativeHeight="251663872" behindDoc="1" locked="0" layoutInCell="1" allowOverlap="1" wp14:anchorId="0FED61E5" wp14:editId="20D15407">
              <wp:simplePos x="0" y="0"/>
              <wp:positionH relativeFrom="column">
                <wp:posOffset>-914400</wp:posOffset>
              </wp:positionH>
              <wp:positionV relativeFrom="paragraph">
                <wp:posOffset>66040</wp:posOffset>
              </wp:positionV>
              <wp:extent cx="9601200" cy="800100"/>
              <wp:effectExtent l="0" t="0" r="0" b="12700"/>
              <wp:wrapNone/>
              <wp:docPr id="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01200" cy="800100"/>
                      </a:xfrm>
                      <a:prstGeom prst="rect">
                        <a:avLst/>
                      </a:prstGeom>
                      <a:solidFill>
                        <a:schemeClr val="accent5"/>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9CDF0F8" id="Rectangle 8" o:spid="_x0000_s1026" style="position:absolute;margin-left:-1in;margin-top:5.2pt;width:756pt;height:6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" fillcolor="#7ec5b4 [3208]" stroked="f"/>
          </w:pict>
        </mc:Fallback>
      </mc:AlternateConten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FE2E9" w14:textId="51A9A284" w:rsidR="000603EC" w:rsidRDefault="000603EC" w:rsidP="008E0CE8">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222AB">
      <w:rPr>
        <w:rStyle w:val="Paginanummer"/>
        <w:noProof/>
      </w:rPr>
      <w:t>9</w:t>
    </w:r>
    <w:r>
      <w:rPr>
        <w:rStyle w:val="Paginanummer"/>
      </w:rPr>
      <w:fldChar w:fldCharType="end"/>
    </w:r>
  </w:p>
  <w:p w14:paraId="5E60BBF1" w14:textId="77777777" w:rsidR="000603EC" w:rsidRDefault="000603EC" w:rsidP="009675FD">
    <w:pPr>
      <w:pStyle w:val="Voettekst"/>
      <w:framePr w:wrap="around" w:vAnchor="text" w:hAnchor="page" w:x="10418" w:y="254"/>
      <w:ind w:right="360" w:firstLine="360"/>
      <w:rPr>
        <w:rStyle w:val="Paginanummer"/>
      </w:rPr>
    </w:pPr>
  </w:p>
  <w:p w14:paraId="4016FF55" w14:textId="77777777" w:rsidR="000603EC" w:rsidRDefault="000603EC" w:rsidP="00034D61">
    <w:pPr>
      <w:pStyle w:val="Voettekst"/>
      <w:framePr w:h="354" w:hRule="exact" w:wrap="auto" w:vAnchor="text" w:hAnchor="page" w:y="263"/>
      <w:ind w:right="360"/>
    </w:pPr>
  </w:p>
  <w:p w14:paraId="4D4E34EC" w14:textId="77777777" w:rsidR="000603EC" w:rsidRDefault="000603EC">
    <w:r w:rsidRPr="00D83E09">
      <w:rPr>
        <w:noProof/>
        <w:lang w:eastAsia="nl-NL"/>
      </w:rPr>
      <mc:AlternateContent>
        <mc:Choice Requires="wps">
          <w:drawing>
            <wp:anchor distT="0" distB="0" distL="114300" distR="114300" simplePos="0" relativeHeight="251670016" behindDoc="0" locked="0" layoutInCell="1" allowOverlap="1" wp14:anchorId="19914F1C" wp14:editId="7694B258">
              <wp:simplePos x="0" y="0"/>
              <wp:positionH relativeFrom="page">
                <wp:posOffset>5700395</wp:posOffset>
              </wp:positionH>
              <wp:positionV relativeFrom="page">
                <wp:posOffset>10366375</wp:posOffset>
              </wp:positionV>
              <wp:extent cx="1257300" cy="228600"/>
              <wp:effectExtent l="0" t="0" r="12700" b="0"/>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F2A65F0" w14:textId="77777777" w:rsidR="000603EC" w:rsidRPr="003A6153" w:rsidRDefault="000603EC" w:rsidP="00D83E09">
                          <w:pPr>
                            <w:spacing w:line="210" w:lineRule="exact"/>
                            <w:rPr>
                              <w:rFonts w:ascii="Verdana" w:hAnsi="Verdana"/>
                              <w:color w:val="2E77B1"/>
                              <w:sz w:val="20"/>
                              <w:szCs w:val="20"/>
                            </w:rPr>
                          </w:pPr>
                          <w:r w:rsidRPr="003A6153">
                            <w:rPr>
                              <w:rFonts w:ascii="Verdana" w:hAnsi="Verdana"/>
                              <w:b/>
                              <w:color w:val="1B2831"/>
                              <w:sz w:val="20"/>
                              <w:szCs w:val="20"/>
                            </w:rPr>
                            <w:t>www.jeugdzhz.nl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914F1C" id="_x0000_t202" coordsize="21600,21600" o:spt="202" path="m,l,21600r21600,l21600,xe">
              <v:stroke joinstyle="miter"/>
              <v:path gradientshapeok="t" o:connecttype="rect"/>
            </v:shapetype>
            <v:shape id="Tekstvak 13" o:spid="_x0000_s1027" type="#_x0000_t202" style="position:absolute;margin-left:448.85pt;margin-top:816.25pt;width:99pt;height:18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" filled="f" stroked="f">
              <v:textbox inset="0,0,0,0">
                <w:txbxContent>
                  <w:p w14:paraId="0F2A65F0" w14:textId="77777777" w:rsidR="000603EC" w:rsidRPr="003A6153" w:rsidRDefault="000603EC" w:rsidP="00D83E09">
                    <w:pPr>
                      <w:spacing w:line="210" w:lineRule="exact"/>
                      <w:rPr>
                        <w:rFonts w:ascii="Verdana" w:hAnsi="Verdana"/>
                        <w:color w:val="2E77B1"/>
                        <w:sz w:val="20"/>
                        <w:szCs w:val="20"/>
                      </w:rPr>
                    </w:pPr>
                    <w:r w:rsidRPr="003A6153">
                      <w:rPr>
                        <w:rFonts w:ascii="Verdana" w:hAnsi="Verdana"/>
                        <w:b/>
                        <w:color w:val="1B2831"/>
                        <w:sz w:val="20"/>
                        <w:szCs w:val="20"/>
                      </w:rPr>
                      <w:t>www.jeugdzhz.nl</w:t>
                    </w:r>
                  </w:p>
                </w:txbxContent>
              </v:textbox>
              <w10:wrap anchorx="page" anchory="page"/>
            </v:shape>
          </w:pict>
        </mc:Fallback>
      </mc:AlternateContent>
    </w:r>
    <w:r>
      <w:rPr>
        <w:noProof/>
        <w:lang w:eastAsia="nl-NL"/>
      </w:rPr>
      <mc:AlternateContent>
        <mc:Choice Requires="wps">
          <w:drawing>
            <wp:anchor distT="0" distB="0" distL="114300" distR="114300" simplePos="0" relativeHeight="251656704" behindDoc="1" locked="0" layoutInCell="1" allowOverlap="1" wp14:anchorId="418ADD9E" wp14:editId="0764D5C9">
              <wp:simplePos x="0" y="0"/>
              <wp:positionH relativeFrom="column">
                <wp:posOffset>-913765</wp:posOffset>
              </wp:positionH>
              <wp:positionV relativeFrom="paragraph">
                <wp:posOffset>278130</wp:posOffset>
              </wp:positionV>
              <wp:extent cx="9601200" cy="915035"/>
              <wp:effectExtent l="0" t="0" r="0" b="0"/>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01200" cy="915035"/>
                      </a:xfrm>
                      <a:prstGeom prst="rect">
                        <a:avLst/>
                      </a:prstGeom>
                      <a:solidFill>
                        <a:schemeClr val="accent5"/>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87AA3EC" id="Rectangle 8" o:spid="_x0000_s1026" style="position:absolute;margin-left:-71.95pt;margin-top:21.9pt;width:756pt;height:72.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" fillcolor="#7ec5b4 [3208]" stroked="f"/>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49E4D" w14:textId="3692AE11" w:rsidR="000603EC" w:rsidRDefault="000603EC" w:rsidP="000B4426">
    <w:pPr>
      <w:pStyle w:val="Voettekst"/>
      <w:framePr w:w="178" w:h="186" w:hRule="exact" w:wrap="around" w:vAnchor="text" w:hAnchor="page" w:x="10418" w:y="-620"/>
      <w:rPr>
        <w:rStyle w:val="Paginanummer"/>
      </w:rPr>
    </w:pPr>
    <w:r>
      <w:rPr>
        <w:rStyle w:val="Paginanummer"/>
      </w:rPr>
      <w:fldChar w:fldCharType="begin"/>
    </w:r>
    <w:r>
      <w:rPr>
        <w:rStyle w:val="Paginanummer"/>
      </w:rPr>
      <w:instrText xml:space="preserve">PAGE  </w:instrText>
    </w:r>
    <w:r>
      <w:rPr>
        <w:rStyle w:val="Paginanummer"/>
      </w:rPr>
      <w:fldChar w:fldCharType="separate"/>
    </w:r>
    <w:r w:rsidR="00B222AB">
      <w:rPr>
        <w:rStyle w:val="Paginanummer"/>
        <w:noProof/>
      </w:rPr>
      <w:t>1</w:t>
    </w:r>
    <w:r>
      <w:rPr>
        <w:rStyle w:val="Paginanummer"/>
      </w:rPr>
      <w:fldChar w:fldCharType="end"/>
    </w:r>
  </w:p>
  <w:p w14:paraId="3AA9CA56" w14:textId="77777777" w:rsidR="000603EC" w:rsidRDefault="000603EC" w:rsidP="00470D1A">
    <w:pPr>
      <w:pStyle w:val="Voettekst"/>
      <w:ind w:right="360"/>
    </w:pPr>
    <w:r w:rsidRPr="007F790B">
      <w:rPr>
        <w:noProof/>
        <w:lang w:eastAsia="nl-NL"/>
      </w:rPr>
      <mc:AlternateContent>
        <mc:Choice Requires="wps">
          <w:drawing>
            <wp:anchor distT="0" distB="0" distL="114300" distR="114300" simplePos="0" relativeHeight="251665920" behindDoc="0" locked="0" layoutInCell="1" allowOverlap="1" wp14:anchorId="32A2EC0E" wp14:editId="2F46B5C9">
              <wp:simplePos x="0" y="0"/>
              <wp:positionH relativeFrom="page">
                <wp:posOffset>5586095</wp:posOffset>
              </wp:positionH>
              <wp:positionV relativeFrom="page">
                <wp:posOffset>10366375</wp:posOffset>
              </wp:positionV>
              <wp:extent cx="1257300" cy="228600"/>
              <wp:effectExtent l="0" t="0" r="12700" b="0"/>
              <wp:wrapNone/>
              <wp:docPr id="26" name="Tekstvak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A345D47" w14:textId="77777777" w:rsidR="000603EC" w:rsidRPr="003A6153" w:rsidRDefault="000603EC" w:rsidP="007F790B">
                          <w:pPr>
                            <w:spacing w:line="210" w:lineRule="exact"/>
                            <w:rPr>
                              <w:rFonts w:ascii="Verdana" w:hAnsi="Verdana"/>
                              <w:color w:val="2E77B1"/>
                              <w:sz w:val="20"/>
                              <w:szCs w:val="20"/>
                            </w:rPr>
                          </w:pPr>
                          <w:r w:rsidRPr="003A6153">
                            <w:rPr>
                              <w:rFonts w:ascii="Verdana" w:hAnsi="Verdana"/>
                              <w:b/>
                              <w:color w:val="1B2831"/>
                              <w:sz w:val="20"/>
                              <w:szCs w:val="20"/>
                            </w:rPr>
                            <w:t>www.jeugdzhz.nl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A2EC0E" id="_x0000_t202" coordsize="21600,21600" o:spt="202" path="m,l,21600r21600,l21600,xe">
              <v:stroke joinstyle="miter"/>
              <v:path gradientshapeok="t" o:connecttype="rect"/>
            </v:shapetype>
            <v:shape id="Tekstvak 26" o:spid="_x0000_s1029" type="#_x0000_t202" style="position:absolute;margin-left:439.85pt;margin-top:816.25pt;width:99pt;height:18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" filled="f" stroked="f">
              <v:textbox inset="0,0,0,0">
                <w:txbxContent>
                  <w:p w14:paraId="1A345D47" w14:textId="77777777" w:rsidR="000603EC" w:rsidRPr="003A6153" w:rsidRDefault="000603EC" w:rsidP="007F790B">
                    <w:pPr>
                      <w:spacing w:line="210" w:lineRule="exact"/>
                      <w:rPr>
                        <w:rFonts w:ascii="Verdana" w:hAnsi="Verdana"/>
                        <w:color w:val="2E77B1"/>
                        <w:sz w:val="20"/>
                        <w:szCs w:val="20"/>
                      </w:rPr>
                    </w:pPr>
                    <w:r w:rsidRPr="003A6153">
                      <w:rPr>
                        <w:rFonts w:ascii="Verdana" w:hAnsi="Verdana"/>
                        <w:b/>
                        <w:color w:val="1B2831"/>
                        <w:sz w:val="20"/>
                        <w:szCs w:val="20"/>
                      </w:rPr>
                      <w:t>www.jeugdzhz.nl</w:t>
                    </w:r>
                  </w:p>
                </w:txbxContent>
              </v:textbox>
              <w10:wrap anchorx="page" anchory="page"/>
            </v:shape>
          </w:pict>
        </mc:Fallback>
      </mc:AlternateContent>
    </w:r>
    <w:r>
      <w:rPr>
        <w:noProof/>
        <w:lang w:eastAsia="nl-NL"/>
      </w:rPr>
      <mc:AlternateContent>
        <mc:Choice Requires="wps">
          <w:drawing>
            <wp:anchor distT="0" distB="0" distL="114300" distR="114300" simplePos="0" relativeHeight="251661824" behindDoc="1" locked="0" layoutInCell="1" allowOverlap="1" wp14:anchorId="46B8A6F0" wp14:editId="34E92F40">
              <wp:simplePos x="0" y="0"/>
              <wp:positionH relativeFrom="column">
                <wp:posOffset>-914400</wp:posOffset>
              </wp:positionH>
              <wp:positionV relativeFrom="paragraph">
                <wp:posOffset>66040</wp:posOffset>
              </wp:positionV>
              <wp:extent cx="9601200" cy="800100"/>
              <wp:effectExtent l="0" t="0" r="0" b="12700"/>
              <wp:wrapNone/>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01200" cy="800100"/>
                      </a:xfrm>
                      <a:prstGeom prst="rect">
                        <a:avLst/>
                      </a:prstGeom>
                      <a:solidFill>
                        <a:schemeClr val="accent5"/>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65C0DEF" id="Rectangle 8" o:spid="_x0000_s1026" style="position:absolute;margin-left:-1in;margin-top:5.2pt;width:756pt;height:6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" fillcolor="#7ec5b4 [3208]" stroked="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A25CF" w14:textId="77777777" w:rsidR="00430F20" w:rsidRDefault="00430F20" w:rsidP="0027765F">
      <w:pPr>
        <w:spacing w:after="0" w:line="240" w:lineRule="auto"/>
      </w:pPr>
      <w:r>
        <w:separator/>
      </w:r>
    </w:p>
  </w:footnote>
  <w:footnote w:type="continuationSeparator" w:id="0">
    <w:p w14:paraId="15124CAC" w14:textId="77777777" w:rsidR="00430F20" w:rsidRDefault="00430F20" w:rsidP="0027765F">
      <w:pPr>
        <w:spacing w:after="0" w:line="240" w:lineRule="auto"/>
      </w:pPr>
      <w:r>
        <w:continuationSeparator/>
      </w:r>
    </w:p>
  </w:footnote>
  <w:footnote w:id="1">
    <w:p w14:paraId="70C6752D" w14:textId="77777777" w:rsidR="005E0790" w:rsidRDefault="005E0790" w:rsidP="005E0790">
      <w:pPr>
        <w:pStyle w:val="Voetnoottekst"/>
      </w:pPr>
      <w:r>
        <w:rPr>
          <w:rStyle w:val="Voetnootmarkering"/>
        </w:rPr>
        <w:footnoteRef/>
      </w:r>
      <w:r>
        <w:t xml:space="preserve"> Zie ook bijlage 1: Kernwaarden jeugdhulp 2022 e.v.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9431E" w14:textId="77777777" w:rsidR="000603EC" w:rsidRDefault="000603EC">
    <w:pPr>
      <w:pStyle w:val="Koptekst"/>
    </w:pPr>
    <w:r w:rsidRPr="00F636CA">
      <w:rPr>
        <w:noProof/>
        <w:lang w:eastAsia="nl-NL"/>
      </w:rPr>
      <w:drawing>
        <wp:inline distT="0" distB="0" distL="0" distR="0" wp14:anchorId="4EAEDE15" wp14:editId="258AA518">
          <wp:extent cx="2182525" cy="469141"/>
          <wp:effectExtent l="0" t="0" r="1905" b="0"/>
          <wp:docPr id="1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4671" cy="469602"/>
                  </a:xfrm>
                  <a:prstGeom prst="rect">
                    <a:avLst/>
                  </a:prstGeom>
                  <a:noFill/>
                  <a:ln>
                    <a:noFill/>
                  </a:ln>
                </pic:spPr>
              </pic:pic>
            </a:graphicData>
          </a:graphic>
        </wp:inline>
      </w:drawing>
    </w:r>
    <w:r>
      <w:rPr>
        <w:noProof/>
        <w:lang w:eastAsia="nl-NL"/>
      </w:rPr>
      <mc:AlternateContent>
        <mc:Choice Requires="wps">
          <w:drawing>
            <wp:anchor distT="0" distB="0" distL="114300" distR="114300" simplePos="0" relativeHeight="251657728" behindDoc="1" locked="0" layoutInCell="1" allowOverlap="1" wp14:anchorId="52EC5EE9" wp14:editId="5101FEA3">
              <wp:simplePos x="0" y="0"/>
              <wp:positionH relativeFrom="column">
                <wp:posOffset>-1028065</wp:posOffset>
              </wp:positionH>
              <wp:positionV relativeFrom="paragraph">
                <wp:posOffset>-484505</wp:posOffset>
              </wp:positionV>
              <wp:extent cx="9601200" cy="1370965"/>
              <wp:effectExtent l="0" t="0" r="0" b="635"/>
              <wp:wrapNone/>
              <wp:docPr id="1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01200" cy="1370965"/>
                      </a:xfrm>
                      <a:prstGeom prst="rect">
                        <a:avLst/>
                      </a:prstGeom>
                      <a:solidFill>
                        <a:schemeClr val="accent3"/>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558442" id="Rectangle 9" o:spid="_x0000_s1026" style="position:absolute;margin-left:-80.95pt;margin-top:-38.15pt;width:756pt;height:107.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" fillcolor="#86bbe6 [3206]" stroked="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26677" w14:textId="77777777" w:rsidR="000603EC" w:rsidRDefault="000603EC">
    <w:pPr>
      <w:pStyle w:val="Koptekst"/>
    </w:pPr>
    <w:r w:rsidRPr="00F636CA">
      <w:rPr>
        <w:noProof/>
        <w:lang w:eastAsia="nl-NL"/>
      </w:rPr>
      <w:drawing>
        <wp:inline distT="0" distB="0" distL="0" distR="0" wp14:anchorId="5492A5EE" wp14:editId="18F478D3">
          <wp:extent cx="2169795" cy="466405"/>
          <wp:effectExtent l="0" t="0" r="0" b="0"/>
          <wp:docPr id="21"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0604" cy="466579"/>
                  </a:xfrm>
                  <a:prstGeom prst="rect">
                    <a:avLst/>
                  </a:prstGeom>
                  <a:noFill/>
                  <a:ln>
                    <a:noFill/>
                  </a:ln>
                </pic:spPr>
              </pic:pic>
            </a:graphicData>
          </a:graphic>
        </wp:inline>
      </w:drawing>
    </w:r>
    <w:r>
      <w:rPr>
        <w:noProof/>
        <w:lang w:eastAsia="nl-NL"/>
      </w:rPr>
      <mc:AlternateContent>
        <mc:Choice Requires="wps">
          <w:drawing>
            <wp:anchor distT="0" distB="0" distL="114300" distR="114300" simplePos="0" relativeHeight="251655680" behindDoc="1" locked="0" layoutInCell="1" allowOverlap="1" wp14:anchorId="75CBF690" wp14:editId="2CBEF032">
              <wp:simplePos x="0" y="0"/>
              <wp:positionH relativeFrom="column">
                <wp:posOffset>-1028065</wp:posOffset>
              </wp:positionH>
              <wp:positionV relativeFrom="paragraph">
                <wp:posOffset>-484505</wp:posOffset>
              </wp:positionV>
              <wp:extent cx="9601200" cy="1370965"/>
              <wp:effectExtent l="0" t="0" r="0" b="635"/>
              <wp:wrapNone/>
              <wp:docPr id="1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01200" cy="1370965"/>
                      </a:xfrm>
                      <a:prstGeom prst="rect">
                        <a:avLst/>
                      </a:prstGeom>
                      <a:solidFill>
                        <a:schemeClr val="accent3"/>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E05356" id="Rectangle 6" o:spid="_x0000_s1026" style="position:absolute;margin-left:-80.95pt;margin-top:-38.15pt;width:756pt;height:107.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" fillcolor="#86bbe6 [3206]" stroked="f"/>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A3D57" w14:textId="77777777" w:rsidR="000603EC" w:rsidRDefault="000603EC">
    <w:pPr>
      <w:pStyle w:val="Koptekst"/>
    </w:pPr>
    <w:r w:rsidRPr="00F636CA">
      <w:rPr>
        <w:noProof/>
        <w:lang w:eastAsia="nl-NL"/>
      </w:rPr>
      <w:drawing>
        <wp:inline distT="0" distB="0" distL="0" distR="0" wp14:anchorId="426A3C43" wp14:editId="0096B1AE">
          <wp:extent cx="2259911" cy="485775"/>
          <wp:effectExtent l="0" t="0" r="1270" b="0"/>
          <wp:docPr id="2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0052" cy="485805"/>
                  </a:xfrm>
                  <a:prstGeom prst="rect">
                    <a:avLst/>
                  </a:prstGeom>
                  <a:noFill/>
                  <a:ln>
                    <a:noFill/>
                  </a:ln>
                </pic:spPr>
              </pic:pic>
            </a:graphicData>
          </a:graphic>
        </wp:inline>
      </w:drawing>
    </w:r>
    <w:r>
      <w:rPr>
        <w:noProof/>
        <w:lang w:eastAsia="nl-NL"/>
      </w:rPr>
      <mc:AlternateContent>
        <mc:Choice Requires="wps">
          <w:drawing>
            <wp:anchor distT="0" distB="0" distL="114300" distR="114300" simplePos="0" relativeHeight="251659776" behindDoc="1" locked="0" layoutInCell="1" allowOverlap="1" wp14:anchorId="302B23CC" wp14:editId="02091CCF">
              <wp:simplePos x="0" y="0"/>
              <wp:positionH relativeFrom="column">
                <wp:posOffset>-1028065</wp:posOffset>
              </wp:positionH>
              <wp:positionV relativeFrom="paragraph">
                <wp:posOffset>-484505</wp:posOffset>
              </wp:positionV>
              <wp:extent cx="9601200" cy="1370965"/>
              <wp:effectExtent l="0" t="0" r="0" b="635"/>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01200" cy="1370965"/>
                      </a:xfrm>
                      <a:prstGeom prst="rect">
                        <a:avLst/>
                      </a:prstGeom>
                      <a:solidFill>
                        <a:schemeClr val="accent3"/>
                      </a:solidFill>
                      <a:ln>
                        <a:noFill/>
                      </a:ln>
                      <a:effectLst/>
                    </wps:spPr>
                    <wps:style>
                      <a:lnRef idx="1">
                        <a:schemeClr val="accent1"/>
                      </a:lnRef>
                      <a:fillRef idx="3">
                        <a:schemeClr val="accent1"/>
                      </a:fillRef>
                      <a:effectRef idx="2">
                        <a:schemeClr val="accent1"/>
                      </a:effectRef>
                      <a:fontRef idx="minor">
                        <a:schemeClr val="lt1"/>
                      </a:fontRef>
                    </wps:style>
                    <wps:txbx>
                      <w:txbxContent>
                        <w:p w14:paraId="47FB1720" w14:textId="77777777" w:rsidR="000603EC" w:rsidRDefault="000603EC" w:rsidP="00F636C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2B23CC" id="Rectangle 9" o:spid="_x0000_s1028" style="position:absolute;margin-left:-80.95pt;margin-top:-38.15pt;width:756pt;height:107.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" fillcolor="#86bbe6 [3206]" stroked="f">
              <v:textbox>
                <w:txbxContent>
                  <w:p w14:paraId="47FB1720" w14:textId="77777777" w:rsidR="000603EC" w:rsidRDefault="000603EC" w:rsidP="00F636CA">
                    <w:pPr>
                      <w:jc w:val="cente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E378A"/>
    <w:multiLevelType w:val="hybridMultilevel"/>
    <w:tmpl w:val="DB7E27DC"/>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 w15:restartNumberingAfterBreak="0">
    <w:nsid w:val="01E90791"/>
    <w:multiLevelType w:val="multilevel"/>
    <w:tmpl w:val="FE84A206"/>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E36CC9"/>
    <w:multiLevelType w:val="hybridMultilevel"/>
    <w:tmpl w:val="B84E161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476CF2"/>
    <w:multiLevelType w:val="hybridMultilevel"/>
    <w:tmpl w:val="20D4CB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8D162B"/>
    <w:multiLevelType w:val="hybridMultilevel"/>
    <w:tmpl w:val="36F6C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BA0681"/>
    <w:multiLevelType w:val="multilevel"/>
    <w:tmpl w:val="1AACB1EC"/>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6" w15:restartNumberingAfterBreak="0">
    <w:nsid w:val="0C9D1ACE"/>
    <w:multiLevelType w:val="multilevel"/>
    <w:tmpl w:val="0B6C68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DBB7913"/>
    <w:multiLevelType w:val="hybridMultilevel"/>
    <w:tmpl w:val="6108D1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08D2E78"/>
    <w:multiLevelType w:val="hybridMultilevel"/>
    <w:tmpl w:val="C7EE747C"/>
    <w:lvl w:ilvl="0" w:tplc="04090017">
      <w:start w:val="1"/>
      <w:numFmt w:val="lowerLetter"/>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9" w15:restartNumberingAfterBreak="0">
    <w:nsid w:val="14025194"/>
    <w:multiLevelType w:val="hybridMultilevel"/>
    <w:tmpl w:val="C78AA91A"/>
    <w:lvl w:ilvl="0" w:tplc="04090001">
      <w:start w:val="1"/>
      <w:numFmt w:val="bullet"/>
      <w:lvlText w:val=""/>
      <w:lvlJc w:val="left"/>
      <w:pPr>
        <w:ind w:left="360" w:hanging="360"/>
      </w:pPr>
      <w:rPr>
        <w:rFonts w:ascii="Symbol" w:hAnsi="Symbol" w:hint="default"/>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727B28"/>
    <w:multiLevelType w:val="hybridMultilevel"/>
    <w:tmpl w:val="062037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53C5761"/>
    <w:multiLevelType w:val="hybridMultilevel"/>
    <w:tmpl w:val="ED64CF68"/>
    <w:lvl w:ilvl="0" w:tplc="04090017">
      <w:start w:val="1"/>
      <w:numFmt w:val="lowerLetter"/>
      <w:lvlText w:val="%1)"/>
      <w:lvlJc w:val="left"/>
      <w:pPr>
        <w:ind w:left="720" w:hanging="360"/>
      </w:pPr>
      <w:rPr>
        <w:rFonts w:hint="default"/>
      </w:rPr>
    </w:lvl>
    <w:lvl w:ilvl="1" w:tplc="463E05B4" w:tentative="1">
      <w:start w:val="1"/>
      <w:numFmt w:val="bullet"/>
      <w:lvlText w:val="•"/>
      <w:lvlJc w:val="left"/>
      <w:pPr>
        <w:tabs>
          <w:tab w:val="num" w:pos="1440"/>
        </w:tabs>
        <w:ind w:left="1440" w:hanging="360"/>
      </w:pPr>
      <w:rPr>
        <w:rFonts w:ascii="Arial" w:hAnsi="Arial" w:hint="default"/>
      </w:rPr>
    </w:lvl>
    <w:lvl w:ilvl="2" w:tplc="1BD89F96" w:tentative="1">
      <w:start w:val="1"/>
      <w:numFmt w:val="bullet"/>
      <w:lvlText w:val="•"/>
      <w:lvlJc w:val="left"/>
      <w:pPr>
        <w:tabs>
          <w:tab w:val="num" w:pos="2160"/>
        </w:tabs>
        <w:ind w:left="2160" w:hanging="360"/>
      </w:pPr>
      <w:rPr>
        <w:rFonts w:ascii="Arial" w:hAnsi="Arial" w:hint="default"/>
      </w:rPr>
    </w:lvl>
    <w:lvl w:ilvl="3" w:tplc="C4625FD8" w:tentative="1">
      <w:start w:val="1"/>
      <w:numFmt w:val="bullet"/>
      <w:lvlText w:val="•"/>
      <w:lvlJc w:val="left"/>
      <w:pPr>
        <w:tabs>
          <w:tab w:val="num" w:pos="2880"/>
        </w:tabs>
        <w:ind w:left="2880" w:hanging="360"/>
      </w:pPr>
      <w:rPr>
        <w:rFonts w:ascii="Arial" w:hAnsi="Arial" w:hint="default"/>
      </w:rPr>
    </w:lvl>
    <w:lvl w:ilvl="4" w:tplc="35AC8670" w:tentative="1">
      <w:start w:val="1"/>
      <w:numFmt w:val="bullet"/>
      <w:lvlText w:val="•"/>
      <w:lvlJc w:val="left"/>
      <w:pPr>
        <w:tabs>
          <w:tab w:val="num" w:pos="3600"/>
        </w:tabs>
        <w:ind w:left="3600" w:hanging="360"/>
      </w:pPr>
      <w:rPr>
        <w:rFonts w:ascii="Arial" w:hAnsi="Arial" w:hint="default"/>
      </w:rPr>
    </w:lvl>
    <w:lvl w:ilvl="5" w:tplc="1384F038" w:tentative="1">
      <w:start w:val="1"/>
      <w:numFmt w:val="bullet"/>
      <w:lvlText w:val="•"/>
      <w:lvlJc w:val="left"/>
      <w:pPr>
        <w:tabs>
          <w:tab w:val="num" w:pos="4320"/>
        </w:tabs>
        <w:ind w:left="4320" w:hanging="360"/>
      </w:pPr>
      <w:rPr>
        <w:rFonts w:ascii="Arial" w:hAnsi="Arial" w:hint="default"/>
      </w:rPr>
    </w:lvl>
    <w:lvl w:ilvl="6" w:tplc="470C0FA2" w:tentative="1">
      <w:start w:val="1"/>
      <w:numFmt w:val="bullet"/>
      <w:lvlText w:val="•"/>
      <w:lvlJc w:val="left"/>
      <w:pPr>
        <w:tabs>
          <w:tab w:val="num" w:pos="5040"/>
        </w:tabs>
        <w:ind w:left="5040" w:hanging="360"/>
      </w:pPr>
      <w:rPr>
        <w:rFonts w:ascii="Arial" w:hAnsi="Arial" w:hint="default"/>
      </w:rPr>
    </w:lvl>
    <w:lvl w:ilvl="7" w:tplc="0AD8760E" w:tentative="1">
      <w:start w:val="1"/>
      <w:numFmt w:val="bullet"/>
      <w:lvlText w:val="•"/>
      <w:lvlJc w:val="left"/>
      <w:pPr>
        <w:tabs>
          <w:tab w:val="num" w:pos="5760"/>
        </w:tabs>
        <w:ind w:left="5760" w:hanging="360"/>
      </w:pPr>
      <w:rPr>
        <w:rFonts w:ascii="Arial" w:hAnsi="Arial" w:hint="default"/>
      </w:rPr>
    </w:lvl>
    <w:lvl w:ilvl="8" w:tplc="74D2372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9297056"/>
    <w:multiLevelType w:val="hybridMultilevel"/>
    <w:tmpl w:val="1F8EED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D706E7"/>
    <w:multiLevelType w:val="multilevel"/>
    <w:tmpl w:val="EB3E37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A2665DA"/>
    <w:multiLevelType w:val="hybridMultilevel"/>
    <w:tmpl w:val="2C52AA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F355CC4"/>
    <w:multiLevelType w:val="multilevel"/>
    <w:tmpl w:val="04D2610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F6476ED"/>
    <w:multiLevelType w:val="hybridMultilevel"/>
    <w:tmpl w:val="451EE3E2"/>
    <w:lvl w:ilvl="0" w:tplc="FFFFFFFF">
      <w:start w:val="1"/>
      <w:numFmt w:val="decimal"/>
      <w:lvlText w:val="%1."/>
      <w:lvlJc w:val="left"/>
      <w:pPr>
        <w:ind w:left="720" w:hanging="360"/>
      </w:pPr>
      <w:rPr>
        <w:rFonts w:hint="default"/>
        <w:b w:val="0"/>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222255F"/>
    <w:multiLevelType w:val="multilevel"/>
    <w:tmpl w:val="FE84A206"/>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32F00E3"/>
    <w:multiLevelType w:val="multilevel"/>
    <w:tmpl w:val="FE84A206"/>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3DA0EBD"/>
    <w:multiLevelType w:val="hybridMultilevel"/>
    <w:tmpl w:val="DF929D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01728E3"/>
    <w:multiLevelType w:val="hybridMultilevel"/>
    <w:tmpl w:val="78F4BDEE"/>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1" w15:restartNumberingAfterBreak="0">
    <w:nsid w:val="331729C1"/>
    <w:multiLevelType w:val="multilevel"/>
    <w:tmpl w:val="F2B2592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44D28D5"/>
    <w:multiLevelType w:val="hybridMultilevel"/>
    <w:tmpl w:val="D69257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B224EE0"/>
    <w:multiLevelType w:val="multilevel"/>
    <w:tmpl w:val="FE84A206"/>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22B2AFC"/>
    <w:multiLevelType w:val="hybridMultilevel"/>
    <w:tmpl w:val="88825ED8"/>
    <w:lvl w:ilvl="0" w:tplc="E3E6869A">
      <w:start w:val="1"/>
      <w:numFmt w:val="bullet"/>
      <w:lvlText w:val="•"/>
      <w:lvlJc w:val="left"/>
      <w:pPr>
        <w:tabs>
          <w:tab w:val="num" w:pos="720"/>
        </w:tabs>
        <w:ind w:left="720" w:hanging="360"/>
      </w:pPr>
      <w:rPr>
        <w:rFonts w:ascii="Arial" w:hAnsi="Arial" w:hint="default"/>
      </w:rPr>
    </w:lvl>
    <w:lvl w:ilvl="1" w:tplc="463E05B4" w:tentative="1">
      <w:start w:val="1"/>
      <w:numFmt w:val="bullet"/>
      <w:lvlText w:val="•"/>
      <w:lvlJc w:val="left"/>
      <w:pPr>
        <w:tabs>
          <w:tab w:val="num" w:pos="1440"/>
        </w:tabs>
        <w:ind w:left="1440" w:hanging="360"/>
      </w:pPr>
      <w:rPr>
        <w:rFonts w:ascii="Arial" w:hAnsi="Arial" w:hint="default"/>
      </w:rPr>
    </w:lvl>
    <w:lvl w:ilvl="2" w:tplc="1BD89F96" w:tentative="1">
      <w:start w:val="1"/>
      <w:numFmt w:val="bullet"/>
      <w:lvlText w:val="•"/>
      <w:lvlJc w:val="left"/>
      <w:pPr>
        <w:tabs>
          <w:tab w:val="num" w:pos="2160"/>
        </w:tabs>
        <w:ind w:left="2160" w:hanging="360"/>
      </w:pPr>
      <w:rPr>
        <w:rFonts w:ascii="Arial" w:hAnsi="Arial" w:hint="default"/>
      </w:rPr>
    </w:lvl>
    <w:lvl w:ilvl="3" w:tplc="C4625FD8" w:tentative="1">
      <w:start w:val="1"/>
      <w:numFmt w:val="bullet"/>
      <w:lvlText w:val="•"/>
      <w:lvlJc w:val="left"/>
      <w:pPr>
        <w:tabs>
          <w:tab w:val="num" w:pos="2880"/>
        </w:tabs>
        <w:ind w:left="2880" w:hanging="360"/>
      </w:pPr>
      <w:rPr>
        <w:rFonts w:ascii="Arial" w:hAnsi="Arial" w:hint="default"/>
      </w:rPr>
    </w:lvl>
    <w:lvl w:ilvl="4" w:tplc="35AC8670" w:tentative="1">
      <w:start w:val="1"/>
      <w:numFmt w:val="bullet"/>
      <w:lvlText w:val="•"/>
      <w:lvlJc w:val="left"/>
      <w:pPr>
        <w:tabs>
          <w:tab w:val="num" w:pos="3600"/>
        </w:tabs>
        <w:ind w:left="3600" w:hanging="360"/>
      </w:pPr>
      <w:rPr>
        <w:rFonts w:ascii="Arial" w:hAnsi="Arial" w:hint="default"/>
      </w:rPr>
    </w:lvl>
    <w:lvl w:ilvl="5" w:tplc="1384F038" w:tentative="1">
      <w:start w:val="1"/>
      <w:numFmt w:val="bullet"/>
      <w:lvlText w:val="•"/>
      <w:lvlJc w:val="left"/>
      <w:pPr>
        <w:tabs>
          <w:tab w:val="num" w:pos="4320"/>
        </w:tabs>
        <w:ind w:left="4320" w:hanging="360"/>
      </w:pPr>
      <w:rPr>
        <w:rFonts w:ascii="Arial" w:hAnsi="Arial" w:hint="default"/>
      </w:rPr>
    </w:lvl>
    <w:lvl w:ilvl="6" w:tplc="470C0FA2" w:tentative="1">
      <w:start w:val="1"/>
      <w:numFmt w:val="bullet"/>
      <w:lvlText w:val="•"/>
      <w:lvlJc w:val="left"/>
      <w:pPr>
        <w:tabs>
          <w:tab w:val="num" w:pos="5040"/>
        </w:tabs>
        <w:ind w:left="5040" w:hanging="360"/>
      </w:pPr>
      <w:rPr>
        <w:rFonts w:ascii="Arial" w:hAnsi="Arial" w:hint="default"/>
      </w:rPr>
    </w:lvl>
    <w:lvl w:ilvl="7" w:tplc="0AD8760E" w:tentative="1">
      <w:start w:val="1"/>
      <w:numFmt w:val="bullet"/>
      <w:lvlText w:val="•"/>
      <w:lvlJc w:val="left"/>
      <w:pPr>
        <w:tabs>
          <w:tab w:val="num" w:pos="5760"/>
        </w:tabs>
        <w:ind w:left="5760" w:hanging="360"/>
      </w:pPr>
      <w:rPr>
        <w:rFonts w:ascii="Arial" w:hAnsi="Arial" w:hint="default"/>
      </w:rPr>
    </w:lvl>
    <w:lvl w:ilvl="8" w:tplc="74D2372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2364923"/>
    <w:multiLevelType w:val="hybridMultilevel"/>
    <w:tmpl w:val="13AE56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9FB76F3"/>
    <w:multiLevelType w:val="hybridMultilevel"/>
    <w:tmpl w:val="20D4CB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FB1598"/>
    <w:multiLevelType w:val="hybridMultilevel"/>
    <w:tmpl w:val="F8FA2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1928A3"/>
    <w:multiLevelType w:val="hybridMultilevel"/>
    <w:tmpl w:val="415A6D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61C33DC"/>
    <w:multiLevelType w:val="hybridMultilevel"/>
    <w:tmpl w:val="E0C0E9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AA94A18"/>
    <w:multiLevelType w:val="multilevel"/>
    <w:tmpl w:val="4A7041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BBE646F"/>
    <w:multiLevelType w:val="hybridMultilevel"/>
    <w:tmpl w:val="BBBEF2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E6919F9"/>
    <w:multiLevelType w:val="hybridMultilevel"/>
    <w:tmpl w:val="29305A16"/>
    <w:lvl w:ilvl="0" w:tplc="04090001">
      <w:start w:val="1"/>
      <w:numFmt w:val="bullet"/>
      <w:lvlText w:val=""/>
      <w:lvlJc w:val="left"/>
      <w:pPr>
        <w:ind w:left="360" w:hanging="360"/>
      </w:pPr>
      <w:rPr>
        <w:rFonts w:ascii="Symbol" w:hAnsi="Symbol" w:hint="default"/>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DA2C45"/>
    <w:multiLevelType w:val="multilevel"/>
    <w:tmpl w:val="23B431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29F4492"/>
    <w:multiLevelType w:val="hybridMultilevel"/>
    <w:tmpl w:val="97ECC1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41841EF"/>
    <w:multiLevelType w:val="multilevel"/>
    <w:tmpl w:val="6A584B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642F1CF0"/>
    <w:multiLevelType w:val="hybridMultilevel"/>
    <w:tmpl w:val="17383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1A0633"/>
    <w:multiLevelType w:val="hybridMultilevel"/>
    <w:tmpl w:val="23EEBA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6E2BD4"/>
    <w:multiLevelType w:val="multilevel"/>
    <w:tmpl w:val="3E8E487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7944D8C"/>
    <w:multiLevelType w:val="hybridMultilevel"/>
    <w:tmpl w:val="415A6D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DDF19B2"/>
    <w:multiLevelType w:val="hybridMultilevel"/>
    <w:tmpl w:val="0A2C7C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E1C5AD8"/>
    <w:multiLevelType w:val="multilevel"/>
    <w:tmpl w:val="B636B6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F901D6D"/>
    <w:multiLevelType w:val="hybridMultilevel"/>
    <w:tmpl w:val="0F8827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010287">
    <w:abstractNumId w:val="5"/>
  </w:num>
  <w:num w:numId="2" w16cid:durableId="171534898">
    <w:abstractNumId w:val="17"/>
  </w:num>
  <w:num w:numId="3" w16cid:durableId="1810513737">
    <w:abstractNumId w:val="12"/>
  </w:num>
  <w:num w:numId="4" w16cid:durableId="432241801">
    <w:abstractNumId w:val="26"/>
  </w:num>
  <w:num w:numId="5" w16cid:durableId="1542135953">
    <w:abstractNumId w:val="8"/>
  </w:num>
  <w:num w:numId="6" w16cid:durableId="376272377">
    <w:abstractNumId w:val="31"/>
  </w:num>
  <w:num w:numId="7" w16cid:durableId="1161316293">
    <w:abstractNumId w:val="14"/>
  </w:num>
  <w:num w:numId="8" w16cid:durableId="458643295">
    <w:abstractNumId w:val="27"/>
  </w:num>
  <w:num w:numId="9" w16cid:durableId="1813449336">
    <w:abstractNumId w:val="32"/>
  </w:num>
  <w:num w:numId="10" w16cid:durableId="310255845">
    <w:abstractNumId w:val="9"/>
  </w:num>
  <w:num w:numId="11" w16cid:durableId="333413257">
    <w:abstractNumId w:val="36"/>
  </w:num>
  <w:num w:numId="12" w16cid:durableId="796989357">
    <w:abstractNumId w:val="4"/>
  </w:num>
  <w:num w:numId="13" w16cid:durableId="1672292435">
    <w:abstractNumId w:val="42"/>
  </w:num>
  <w:num w:numId="14" w16cid:durableId="105926946">
    <w:abstractNumId w:val="23"/>
  </w:num>
  <w:num w:numId="15" w16cid:durableId="1127893237">
    <w:abstractNumId w:val="18"/>
  </w:num>
  <w:num w:numId="16" w16cid:durableId="602611810">
    <w:abstractNumId w:val="1"/>
  </w:num>
  <w:num w:numId="17" w16cid:durableId="1081179856">
    <w:abstractNumId w:val="35"/>
  </w:num>
  <w:num w:numId="18" w16cid:durableId="10418978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224213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517809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9423295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7282939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485992">
    <w:abstractNumId w:val="3"/>
  </w:num>
  <w:num w:numId="24" w16cid:durableId="223641026">
    <w:abstractNumId w:val="24"/>
  </w:num>
  <w:num w:numId="25" w16cid:durableId="465664758">
    <w:abstractNumId w:val="11"/>
  </w:num>
  <w:num w:numId="26" w16cid:durableId="1741555222">
    <w:abstractNumId w:val="37"/>
  </w:num>
  <w:num w:numId="27" w16cid:durableId="859127864">
    <w:abstractNumId w:val="2"/>
  </w:num>
  <w:num w:numId="28" w16cid:durableId="2060474302">
    <w:abstractNumId w:val="0"/>
  </w:num>
  <w:num w:numId="29" w16cid:durableId="1153303282">
    <w:abstractNumId w:val="20"/>
  </w:num>
  <w:num w:numId="30" w16cid:durableId="1360545635">
    <w:abstractNumId w:val="40"/>
  </w:num>
  <w:num w:numId="31" w16cid:durableId="1368795683">
    <w:abstractNumId w:val="10"/>
  </w:num>
  <w:num w:numId="32" w16cid:durableId="1873302457">
    <w:abstractNumId w:val="34"/>
  </w:num>
  <w:num w:numId="33" w16cid:durableId="1693723837">
    <w:abstractNumId w:val="7"/>
  </w:num>
  <w:num w:numId="34" w16cid:durableId="1688871719">
    <w:abstractNumId w:val="19"/>
  </w:num>
  <w:num w:numId="35" w16cid:durableId="1122500866">
    <w:abstractNumId w:val="29"/>
  </w:num>
  <w:num w:numId="36" w16cid:durableId="1231111316">
    <w:abstractNumId w:val="22"/>
  </w:num>
  <w:num w:numId="37" w16cid:durableId="1333071299">
    <w:abstractNumId w:val="28"/>
  </w:num>
  <w:num w:numId="38" w16cid:durableId="1768038788">
    <w:abstractNumId w:val="25"/>
  </w:num>
  <w:num w:numId="39" w16cid:durableId="1274677314">
    <w:abstractNumId w:val="39"/>
  </w:num>
  <w:num w:numId="40" w16cid:durableId="728647119">
    <w:abstractNumId w:val="30"/>
  </w:num>
  <w:num w:numId="41" w16cid:durableId="2030134726">
    <w:abstractNumId w:val="41"/>
  </w:num>
  <w:num w:numId="42" w16cid:durableId="1654600706">
    <w:abstractNumId w:val="13"/>
  </w:num>
  <w:num w:numId="43" w16cid:durableId="1839006220">
    <w:abstractNumId w:val="6"/>
  </w:num>
  <w:num w:numId="44" w16cid:durableId="1683358271">
    <w:abstractNumId w:val="21"/>
  </w:num>
  <w:num w:numId="45" w16cid:durableId="1807040566">
    <w:abstractNumId w:val="33"/>
  </w:num>
  <w:num w:numId="46" w16cid:durableId="1987929539">
    <w:abstractNumId w:val="38"/>
  </w:num>
  <w:num w:numId="47" w16cid:durableId="1216434393">
    <w:abstractNumId w:val="15"/>
  </w:num>
  <w:num w:numId="48" w16cid:durableId="1696157439">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8"/>
  <w:hyphenationZone w:val="425"/>
  <w:evenAndOddHeaders/>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8D7"/>
    <w:rsid w:val="0000140C"/>
    <w:rsid w:val="00002B17"/>
    <w:rsid w:val="00005E31"/>
    <w:rsid w:val="000134AF"/>
    <w:rsid w:val="00013962"/>
    <w:rsid w:val="00014CCC"/>
    <w:rsid w:val="00020F87"/>
    <w:rsid w:val="00021F7F"/>
    <w:rsid w:val="000240FD"/>
    <w:rsid w:val="00025A37"/>
    <w:rsid w:val="00032EA6"/>
    <w:rsid w:val="00033F3E"/>
    <w:rsid w:val="00034D61"/>
    <w:rsid w:val="00037E8E"/>
    <w:rsid w:val="000431E8"/>
    <w:rsid w:val="00050CE4"/>
    <w:rsid w:val="00051C3A"/>
    <w:rsid w:val="00053F83"/>
    <w:rsid w:val="00054367"/>
    <w:rsid w:val="00060228"/>
    <w:rsid w:val="000603EC"/>
    <w:rsid w:val="00060F75"/>
    <w:rsid w:val="00062056"/>
    <w:rsid w:val="000627AA"/>
    <w:rsid w:val="00066CDB"/>
    <w:rsid w:val="0007204F"/>
    <w:rsid w:val="00073BD2"/>
    <w:rsid w:val="00074319"/>
    <w:rsid w:val="00082A13"/>
    <w:rsid w:val="00092ACC"/>
    <w:rsid w:val="00094365"/>
    <w:rsid w:val="000978B9"/>
    <w:rsid w:val="000A0ACD"/>
    <w:rsid w:val="000A0D3A"/>
    <w:rsid w:val="000A2573"/>
    <w:rsid w:val="000A57DD"/>
    <w:rsid w:val="000B2E50"/>
    <w:rsid w:val="000B3FFE"/>
    <w:rsid w:val="000B4426"/>
    <w:rsid w:val="000B47D7"/>
    <w:rsid w:val="000B5E05"/>
    <w:rsid w:val="000C0AED"/>
    <w:rsid w:val="000C0C7F"/>
    <w:rsid w:val="000C4A7C"/>
    <w:rsid w:val="000C6F7A"/>
    <w:rsid w:val="000C6F9B"/>
    <w:rsid w:val="000D37BF"/>
    <w:rsid w:val="000E4BA0"/>
    <w:rsid w:val="000E5D6C"/>
    <w:rsid w:val="000E76CB"/>
    <w:rsid w:val="000F0A15"/>
    <w:rsid w:val="000F132B"/>
    <w:rsid w:val="000F2689"/>
    <w:rsid w:val="00100A99"/>
    <w:rsid w:val="00107367"/>
    <w:rsid w:val="00107496"/>
    <w:rsid w:val="00114037"/>
    <w:rsid w:val="00114A41"/>
    <w:rsid w:val="00116CE9"/>
    <w:rsid w:val="00120BDE"/>
    <w:rsid w:val="00130B40"/>
    <w:rsid w:val="001364FF"/>
    <w:rsid w:val="00140DC3"/>
    <w:rsid w:val="001576A8"/>
    <w:rsid w:val="001600DB"/>
    <w:rsid w:val="0016206F"/>
    <w:rsid w:val="001704DD"/>
    <w:rsid w:val="00174B89"/>
    <w:rsid w:val="001825EE"/>
    <w:rsid w:val="00190CEB"/>
    <w:rsid w:val="00191B2D"/>
    <w:rsid w:val="001A051C"/>
    <w:rsid w:val="001A0EDF"/>
    <w:rsid w:val="001A3033"/>
    <w:rsid w:val="001A4D1C"/>
    <w:rsid w:val="001A79F8"/>
    <w:rsid w:val="001B296E"/>
    <w:rsid w:val="001B2AB6"/>
    <w:rsid w:val="001B3539"/>
    <w:rsid w:val="001B51FF"/>
    <w:rsid w:val="001B6281"/>
    <w:rsid w:val="001B74EF"/>
    <w:rsid w:val="001D14FC"/>
    <w:rsid w:val="001D3ACB"/>
    <w:rsid w:val="001E5878"/>
    <w:rsid w:val="001E75C0"/>
    <w:rsid w:val="001E7DD4"/>
    <w:rsid w:val="001F0787"/>
    <w:rsid w:val="001F0CED"/>
    <w:rsid w:val="00200ED8"/>
    <w:rsid w:val="00205D02"/>
    <w:rsid w:val="00206695"/>
    <w:rsid w:val="0020790D"/>
    <w:rsid w:val="00211185"/>
    <w:rsid w:val="002118DD"/>
    <w:rsid w:val="00213394"/>
    <w:rsid w:val="0021349E"/>
    <w:rsid w:val="00217A6D"/>
    <w:rsid w:val="00227243"/>
    <w:rsid w:val="00232876"/>
    <w:rsid w:val="00233E40"/>
    <w:rsid w:val="002344EE"/>
    <w:rsid w:val="00234931"/>
    <w:rsid w:val="00240A83"/>
    <w:rsid w:val="00241EE7"/>
    <w:rsid w:val="00243209"/>
    <w:rsid w:val="00244EBB"/>
    <w:rsid w:val="0024519B"/>
    <w:rsid w:val="00250201"/>
    <w:rsid w:val="00250926"/>
    <w:rsid w:val="002511B4"/>
    <w:rsid w:val="002549D4"/>
    <w:rsid w:val="00255790"/>
    <w:rsid w:val="00260181"/>
    <w:rsid w:val="00265DA7"/>
    <w:rsid w:val="002748A8"/>
    <w:rsid w:val="00275704"/>
    <w:rsid w:val="00277149"/>
    <w:rsid w:val="0027765F"/>
    <w:rsid w:val="002871D7"/>
    <w:rsid w:val="002A078C"/>
    <w:rsid w:val="002C41FE"/>
    <w:rsid w:val="002C43C6"/>
    <w:rsid w:val="002C5922"/>
    <w:rsid w:val="002C6318"/>
    <w:rsid w:val="002D124A"/>
    <w:rsid w:val="002D27E7"/>
    <w:rsid w:val="002D3C1E"/>
    <w:rsid w:val="002D64F3"/>
    <w:rsid w:val="002D6AFB"/>
    <w:rsid w:val="002E019E"/>
    <w:rsid w:val="002E354F"/>
    <w:rsid w:val="002E3879"/>
    <w:rsid w:val="002E7307"/>
    <w:rsid w:val="002E74D7"/>
    <w:rsid w:val="002F17BE"/>
    <w:rsid w:val="002F5D3A"/>
    <w:rsid w:val="003028C3"/>
    <w:rsid w:val="00305972"/>
    <w:rsid w:val="00316171"/>
    <w:rsid w:val="00321815"/>
    <w:rsid w:val="003232AA"/>
    <w:rsid w:val="003251C9"/>
    <w:rsid w:val="00327500"/>
    <w:rsid w:val="00332DED"/>
    <w:rsid w:val="003344C9"/>
    <w:rsid w:val="003364F4"/>
    <w:rsid w:val="00336FF5"/>
    <w:rsid w:val="0033704C"/>
    <w:rsid w:val="00340046"/>
    <w:rsid w:val="003420E3"/>
    <w:rsid w:val="00342694"/>
    <w:rsid w:val="003542DF"/>
    <w:rsid w:val="00354F31"/>
    <w:rsid w:val="003568AA"/>
    <w:rsid w:val="00357A89"/>
    <w:rsid w:val="00363721"/>
    <w:rsid w:val="003762AE"/>
    <w:rsid w:val="00380277"/>
    <w:rsid w:val="003829F8"/>
    <w:rsid w:val="00387A86"/>
    <w:rsid w:val="0039457E"/>
    <w:rsid w:val="00394D24"/>
    <w:rsid w:val="00396DA1"/>
    <w:rsid w:val="003974ED"/>
    <w:rsid w:val="003B049B"/>
    <w:rsid w:val="003B3DB6"/>
    <w:rsid w:val="003B456B"/>
    <w:rsid w:val="003B65BA"/>
    <w:rsid w:val="003B75B9"/>
    <w:rsid w:val="003C34E2"/>
    <w:rsid w:val="003D1FC9"/>
    <w:rsid w:val="003E42B2"/>
    <w:rsid w:val="003E5086"/>
    <w:rsid w:val="003F7E2D"/>
    <w:rsid w:val="00410D71"/>
    <w:rsid w:val="00414A25"/>
    <w:rsid w:val="004220D0"/>
    <w:rsid w:val="00422313"/>
    <w:rsid w:val="0042791C"/>
    <w:rsid w:val="0043083C"/>
    <w:rsid w:val="00430F20"/>
    <w:rsid w:val="00432DE1"/>
    <w:rsid w:val="00437366"/>
    <w:rsid w:val="00437B6E"/>
    <w:rsid w:val="00441D28"/>
    <w:rsid w:val="004431EF"/>
    <w:rsid w:val="0044367D"/>
    <w:rsid w:val="00453662"/>
    <w:rsid w:val="00457952"/>
    <w:rsid w:val="00462332"/>
    <w:rsid w:val="00463245"/>
    <w:rsid w:val="00464F80"/>
    <w:rsid w:val="00470D1A"/>
    <w:rsid w:val="00474254"/>
    <w:rsid w:val="004762A3"/>
    <w:rsid w:val="004772AA"/>
    <w:rsid w:val="0048085C"/>
    <w:rsid w:val="00481679"/>
    <w:rsid w:val="0048395F"/>
    <w:rsid w:val="00485E68"/>
    <w:rsid w:val="00486301"/>
    <w:rsid w:val="00492CC1"/>
    <w:rsid w:val="00497429"/>
    <w:rsid w:val="004A4542"/>
    <w:rsid w:val="004A7D15"/>
    <w:rsid w:val="004C00DF"/>
    <w:rsid w:val="004C35CD"/>
    <w:rsid w:val="004C6C9F"/>
    <w:rsid w:val="004D2F41"/>
    <w:rsid w:val="004D3910"/>
    <w:rsid w:val="004D568B"/>
    <w:rsid w:val="004E0652"/>
    <w:rsid w:val="004E500D"/>
    <w:rsid w:val="004F02E4"/>
    <w:rsid w:val="004F038F"/>
    <w:rsid w:val="0050118F"/>
    <w:rsid w:val="005017F8"/>
    <w:rsid w:val="0050185C"/>
    <w:rsid w:val="00502E31"/>
    <w:rsid w:val="00511155"/>
    <w:rsid w:val="00511FE4"/>
    <w:rsid w:val="00513EFE"/>
    <w:rsid w:val="00516AC6"/>
    <w:rsid w:val="0052068E"/>
    <w:rsid w:val="00522071"/>
    <w:rsid w:val="00531439"/>
    <w:rsid w:val="005325B0"/>
    <w:rsid w:val="00534424"/>
    <w:rsid w:val="005414EC"/>
    <w:rsid w:val="0054218F"/>
    <w:rsid w:val="00546BFC"/>
    <w:rsid w:val="00547D99"/>
    <w:rsid w:val="00551270"/>
    <w:rsid w:val="005537B0"/>
    <w:rsid w:val="005542F1"/>
    <w:rsid w:val="00555509"/>
    <w:rsid w:val="0055648E"/>
    <w:rsid w:val="00561222"/>
    <w:rsid w:val="005628D9"/>
    <w:rsid w:val="00563409"/>
    <w:rsid w:val="005656B3"/>
    <w:rsid w:val="00565AB5"/>
    <w:rsid w:val="005675F8"/>
    <w:rsid w:val="00571CCB"/>
    <w:rsid w:val="00572EF8"/>
    <w:rsid w:val="00577D20"/>
    <w:rsid w:val="00580F2C"/>
    <w:rsid w:val="00587103"/>
    <w:rsid w:val="00587DEA"/>
    <w:rsid w:val="0059014B"/>
    <w:rsid w:val="00591FAE"/>
    <w:rsid w:val="00593812"/>
    <w:rsid w:val="005944EA"/>
    <w:rsid w:val="0059694B"/>
    <w:rsid w:val="00597BBB"/>
    <w:rsid w:val="005A2256"/>
    <w:rsid w:val="005A2EBC"/>
    <w:rsid w:val="005B2029"/>
    <w:rsid w:val="005B5406"/>
    <w:rsid w:val="005C23FF"/>
    <w:rsid w:val="005C26B8"/>
    <w:rsid w:val="005D22F2"/>
    <w:rsid w:val="005D2930"/>
    <w:rsid w:val="005D756A"/>
    <w:rsid w:val="005E0790"/>
    <w:rsid w:val="005F0534"/>
    <w:rsid w:val="005F3007"/>
    <w:rsid w:val="0060079E"/>
    <w:rsid w:val="00600F0B"/>
    <w:rsid w:val="00606F7F"/>
    <w:rsid w:val="00607D43"/>
    <w:rsid w:val="006123EB"/>
    <w:rsid w:val="006148F2"/>
    <w:rsid w:val="006151D6"/>
    <w:rsid w:val="006178B3"/>
    <w:rsid w:val="00622F07"/>
    <w:rsid w:val="00623E70"/>
    <w:rsid w:val="00630BFD"/>
    <w:rsid w:val="006334BF"/>
    <w:rsid w:val="00636DD3"/>
    <w:rsid w:val="00637253"/>
    <w:rsid w:val="00637B81"/>
    <w:rsid w:val="006438B8"/>
    <w:rsid w:val="006438F7"/>
    <w:rsid w:val="00654BC8"/>
    <w:rsid w:val="0065667D"/>
    <w:rsid w:val="006575B9"/>
    <w:rsid w:val="00672585"/>
    <w:rsid w:val="00673D0D"/>
    <w:rsid w:val="006777F0"/>
    <w:rsid w:val="0068023B"/>
    <w:rsid w:val="00685731"/>
    <w:rsid w:val="00685DCE"/>
    <w:rsid w:val="00685E3B"/>
    <w:rsid w:val="00686D2A"/>
    <w:rsid w:val="00686F23"/>
    <w:rsid w:val="006A4457"/>
    <w:rsid w:val="006A5192"/>
    <w:rsid w:val="006A5338"/>
    <w:rsid w:val="006A681E"/>
    <w:rsid w:val="006A71BB"/>
    <w:rsid w:val="006B67AF"/>
    <w:rsid w:val="006C08D4"/>
    <w:rsid w:val="006C2FA2"/>
    <w:rsid w:val="006C74BB"/>
    <w:rsid w:val="006D3341"/>
    <w:rsid w:val="006E05EC"/>
    <w:rsid w:val="006E5CCF"/>
    <w:rsid w:val="006F55F3"/>
    <w:rsid w:val="006F56D1"/>
    <w:rsid w:val="00700452"/>
    <w:rsid w:val="007065B5"/>
    <w:rsid w:val="00706917"/>
    <w:rsid w:val="007076CF"/>
    <w:rsid w:val="00711C4D"/>
    <w:rsid w:val="00716298"/>
    <w:rsid w:val="007175ED"/>
    <w:rsid w:val="007214B4"/>
    <w:rsid w:val="007229A6"/>
    <w:rsid w:val="007266A2"/>
    <w:rsid w:val="00726942"/>
    <w:rsid w:val="00734639"/>
    <w:rsid w:val="00735EE9"/>
    <w:rsid w:val="00750F11"/>
    <w:rsid w:val="007553FF"/>
    <w:rsid w:val="00763341"/>
    <w:rsid w:val="00766384"/>
    <w:rsid w:val="007672E0"/>
    <w:rsid w:val="00782498"/>
    <w:rsid w:val="00782944"/>
    <w:rsid w:val="007874C1"/>
    <w:rsid w:val="00787660"/>
    <w:rsid w:val="00787981"/>
    <w:rsid w:val="00790B17"/>
    <w:rsid w:val="007A0215"/>
    <w:rsid w:val="007A171A"/>
    <w:rsid w:val="007A1E4F"/>
    <w:rsid w:val="007A240D"/>
    <w:rsid w:val="007A3CEB"/>
    <w:rsid w:val="007A7AE4"/>
    <w:rsid w:val="007A7BAA"/>
    <w:rsid w:val="007A7BE3"/>
    <w:rsid w:val="007B1B15"/>
    <w:rsid w:val="007B1D42"/>
    <w:rsid w:val="007B33FC"/>
    <w:rsid w:val="007C03B2"/>
    <w:rsid w:val="007C4E7A"/>
    <w:rsid w:val="007D119C"/>
    <w:rsid w:val="007D2AAE"/>
    <w:rsid w:val="007D3E02"/>
    <w:rsid w:val="007D4EA7"/>
    <w:rsid w:val="007D5610"/>
    <w:rsid w:val="007D5D49"/>
    <w:rsid w:val="007D6B74"/>
    <w:rsid w:val="007E48D7"/>
    <w:rsid w:val="007E5A36"/>
    <w:rsid w:val="007E7CEF"/>
    <w:rsid w:val="007F07B2"/>
    <w:rsid w:val="007F790B"/>
    <w:rsid w:val="00803DE2"/>
    <w:rsid w:val="00806030"/>
    <w:rsid w:val="00806A9F"/>
    <w:rsid w:val="00807360"/>
    <w:rsid w:val="00807BA9"/>
    <w:rsid w:val="0081331E"/>
    <w:rsid w:val="008153D9"/>
    <w:rsid w:val="0082039D"/>
    <w:rsid w:val="00825059"/>
    <w:rsid w:val="008260D0"/>
    <w:rsid w:val="008276E6"/>
    <w:rsid w:val="008304DA"/>
    <w:rsid w:val="008327B7"/>
    <w:rsid w:val="00844C4F"/>
    <w:rsid w:val="008470FA"/>
    <w:rsid w:val="0085087F"/>
    <w:rsid w:val="00853626"/>
    <w:rsid w:val="00853EDA"/>
    <w:rsid w:val="00857B51"/>
    <w:rsid w:val="00860B30"/>
    <w:rsid w:val="0086452E"/>
    <w:rsid w:val="00864C41"/>
    <w:rsid w:val="00871CD5"/>
    <w:rsid w:val="00872F8D"/>
    <w:rsid w:val="0087570D"/>
    <w:rsid w:val="00882219"/>
    <w:rsid w:val="00883585"/>
    <w:rsid w:val="00885569"/>
    <w:rsid w:val="008951E9"/>
    <w:rsid w:val="008A1D92"/>
    <w:rsid w:val="008A1EB4"/>
    <w:rsid w:val="008A35F2"/>
    <w:rsid w:val="008B1ADA"/>
    <w:rsid w:val="008B2B64"/>
    <w:rsid w:val="008B2EBB"/>
    <w:rsid w:val="008B5829"/>
    <w:rsid w:val="008B5AA0"/>
    <w:rsid w:val="008C4A4B"/>
    <w:rsid w:val="008D1439"/>
    <w:rsid w:val="008D5BCB"/>
    <w:rsid w:val="008E0885"/>
    <w:rsid w:val="008E0CE8"/>
    <w:rsid w:val="008F57B0"/>
    <w:rsid w:val="008F6CB7"/>
    <w:rsid w:val="0090571E"/>
    <w:rsid w:val="00910028"/>
    <w:rsid w:val="009206FF"/>
    <w:rsid w:val="00921AD3"/>
    <w:rsid w:val="009311E7"/>
    <w:rsid w:val="0093681B"/>
    <w:rsid w:val="00947847"/>
    <w:rsid w:val="009500BE"/>
    <w:rsid w:val="00954168"/>
    <w:rsid w:val="00956482"/>
    <w:rsid w:val="00962309"/>
    <w:rsid w:val="00965CC5"/>
    <w:rsid w:val="00967534"/>
    <w:rsid w:val="009675FD"/>
    <w:rsid w:val="009678DE"/>
    <w:rsid w:val="00970407"/>
    <w:rsid w:val="009721D9"/>
    <w:rsid w:val="00977068"/>
    <w:rsid w:val="00977412"/>
    <w:rsid w:val="00977B68"/>
    <w:rsid w:val="00983E03"/>
    <w:rsid w:val="00985794"/>
    <w:rsid w:val="0099539C"/>
    <w:rsid w:val="00997067"/>
    <w:rsid w:val="009A33BF"/>
    <w:rsid w:val="009A633C"/>
    <w:rsid w:val="009A6F2E"/>
    <w:rsid w:val="009A7299"/>
    <w:rsid w:val="009B16DC"/>
    <w:rsid w:val="009B4BBA"/>
    <w:rsid w:val="009B538D"/>
    <w:rsid w:val="009B5403"/>
    <w:rsid w:val="009C4DD2"/>
    <w:rsid w:val="009C7275"/>
    <w:rsid w:val="009C7339"/>
    <w:rsid w:val="009D45A6"/>
    <w:rsid w:val="009E0B57"/>
    <w:rsid w:val="009E1AF8"/>
    <w:rsid w:val="009E2861"/>
    <w:rsid w:val="009E50F0"/>
    <w:rsid w:val="009E71DD"/>
    <w:rsid w:val="009F1BFE"/>
    <w:rsid w:val="009F4103"/>
    <w:rsid w:val="009F5858"/>
    <w:rsid w:val="009F5F2F"/>
    <w:rsid w:val="00A00E95"/>
    <w:rsid w:val="00A05544"/>
    <w:rsid w:val="00A05A14"/>
    <w:rsid w:val="00A07847"/>
    <w:rsid w:val="00A12BAA"/>
    <w:rsid w:val="00A14FF5"/>
    <w:rsid w:val="00A168C0"/>
    <w:rsid w:val="00A173F6"/>
    <w:rsid w:val="00A20E00"/>
    <w:rsid w:val="00A24E50"/>
    <w:rsid w:val="00A263D2"/>
    <w:rsid w:val="00A34058"/>
    <w:rsid w:val="00A344FD"/>
    <w:rsid w:val="00A35913"/>
    <w:rsid w:val="00A36126"/>
    <w:rsid w:val="00A502C4"/>
    <w:rsid w:val="00A5096A"/>
    <w:rsid w:val="00A63DEE"/>
    <w:rsid w:val="00A70442"/>
    <w:rsid w:val="00A72434"/>
    <w:rsid w:val="00A726A8"/>
    <w:rsid w:val="00A74D60"/>
    <w:rsid w:val="00A74D6B"/>
    <w:rsid w:val="00A75D54"/>
    <w:rsid w:val="00A76DAE"/>
    <w:rsid w:val="00A808E6"/>
    <w:rsid w:val="00A836D9"/>
    <w:rsid w:val="00A845C5"/>
    <w:rsid w:val="00A9295D"/>
    <w:rsid w:val="00A945B4"/>
    <w:rsid w:val="00A954E1"/>
    <w:rsid w:val="00A96708"/>
    <w:rsid w:val="00A968A2"/>
    <w:rsid w:val="00AA5904"/>
    <w:rsid w:val="00AA5A35"/>
    <w:rsid w:val="00AB1484"/>
    <w:rsid w:val="00AC0498"/>
    <w:rsid w:val="00AC0B2C"/>
    <w:rsid w:val="00AC5255"/>
    <w:rsid w:val="00AD1557"/>
    <w:rsid w:val="00AD4C12"/>
    <w:rsid w:val="00AD5D79"/>
    <w:rsid w:val="00AD60F3"/>
    <w:rsid w:val="00AD654E"/>
    <w:rsid w:val="00AD6E7D"/>
    <w:rsid w:val="00AE028D"/>
    <w:rsid w:val="00AE56EC"/>
    <w:rsid w:val="00AE73C0"/>
    <w:rsid w:val="00AF0757"/>
    <w:rsid w:val="00B013EF"/>
    <w:rsid w:val="00B02196"/>
    <w:rsid w:val="00B03541"/>
    <w:rsid w:val="00B20C64"/>
    <w:rsid w:val="00B222AB"/>
    <w:rsid w:val="00B3012A"/>
    <w:rsid w:val="00B350C6"/>
    <w:rsid w:val="00B42C08"/>
    <w:rsid w:val="00B42F31"/>
    <w:rsid w:val="00B44BCA"/>
    <w:rsid w:val="00B53BB6"/>
    <w:rsid w:val="00B606D9"/>
    <w:rsid w:val="00B6089A"/>
    <w:rsid w:val="00B65EA0"/>
    <w:rsid w:val="00B66F82"/>
    <w:rsid w:val="00B77DCB"/>
    <w:rsid w:val="00B817D3"/>
    <w:rsid w:val="00B84266"/>
    <w:rsid w:val="00B87362"/>
    <w:rsid w:val="00B91197"/>
    <w:rsid w:val="00B963BA"/>
    <w:rsid w:val="00BA4BD2"/>
    <w:rsid w:val="00BA55B2"/>
    <w:rsid w:val="00BA5AFA"/>
    <w:rsid w:val="00BA781D"/>
    <w:rsid w:val="00BB6EC4"/>
    <w:rsid w:val="00BC523C"/>
    <w:rsid w:val="00BC7278"/>
    <w:rsid w:val="00BD214E"/>
    <w:rsid w:val="00BD3B43"/>
    <w:rsid w:val="00BE0C69"/>
    <w:rsid w:val="00BE2D3B"/>
    <w:rsid w:val="00BE439A"/>
    <w:rsid w:val="00BF32D9"/>
    <w:rsid w:val="00BF4A55"/>
    <w:rsid w:val="00C000B3"/>
    <w:rsid w:val="00C03E8A"/>
    <w:rsid w:val="00C048E9"/>
    <w:rsid w:val="00C051A5"/>
    <w:rsid w:val="00C05FD6"/>
    <w:rsid w:val="00C1213D"/>
    <w:rsid w:val="00C178C8"/>
    <w:rsid w:val="00C23D3D"/>
    <w:rsid w:val="00C25AF1"/>
    <w:rsid w:val="00C26D6E"/>
    <w:rsid w:val="00C30CF7"/>
    <w:rsid w:val="00C35796"/>
    <w:rsid w:val="00C35DAE"/>
    <w:rsid w:val="00C368E0"/>
    <w:rsid w:val="00C36D8D"/>
    <w:rsid w:val="00C4523A"/>
    <w:rsid w:val="00C52E5D"/>
    <w:rsid w:val="00C55F1B"/>
    <w:rsid w:val="00C612D5"/>
    <w:rsid w:val="00C704A4"/>
    <w:rsid w:val="00C7390E"/>
    <w:rsid w:val="00C760C1"/>
    <w:rsid w:val="00C8790E"/>
    <w:rsid w:val="00C906CD"/>
    <w:rsid w:val="00C90964"/>
    <w:rsid w:val="00C91B07"/>
    <w:rsid w:val="00CA615F"/>
    <w:rsid w:val="00CA61F0"/>
    <w:rsid w:val="00CA7A09"/>
    <w:rsid w:val="00CB4017"/>
    <w:rsid w:val="00CC30B7"/>
    <w:rsid w:val="00CC3625"/>
    <w:rsid w:val="00CC55B3"/>
    <w:rsid w:val="00CD6037"/>
    <w:rsid w:val="00CF0B63"/>
    <w:rsid w:val="00CF2D94"/>
    <w:rsid w:val="00CF501A"/>
    <w:rsid w:val="00CF5504"/>
    <w:rsid w:val="00D10BD2"/>
    <w:rsid w:val="00D124AC"/>
    <w:rsid w:val="00D15CAF"/>
    <w:rsid w:val="00D2217C"/>
    <w:rsid w:val="00D30794"/>
    <w:rsid w:val="00D31DB0"/>
    <w:rsid w:val="00D33397"/>
    <w:rsid w:val="00D40F9A"/>
    <w:rsid w:val="00D41776"/>
    <w:rsid w:val="00D42822"/>
    <w:rsid w:val="00D42F0D"/>
    <w:rsid w:val="00D43FE7"/>
    <w:rsid w:val="00D44DC0"/>
    <w:rsid w:val="00D549EF"/>
    <w:rsid w:val="00D628E1"/>
    <w:rsid w:val="00D63F64"/>
    <w:rsid w:val="00D668DA"/>
    <w:rsid w:val="00D67353"/>
    <w:rsid w:val="00D70B94"/>
    <w:rsid w:val="00D73D76"/>
    <w:rsid w:val="00D7480C"/>
    <w:rsid w:val="00D74C93"/>
    <w:rsid w:val="00D75F0E"/>
    <w:rsid w:val="00D835B2"/>
    <w:rsid w:val="00D83E09"/>
    <w:rsid w:val="00D85AA3"/>
    <w:rsid w:val="00D87E7E"/>
    <w:rsid w:val="00D90F0E"/>
    <w:rsid w:val="00D9131E"/>
    <w:rsid w:val="00D91479"/>
    <w:rsid w:val="00D92764"/>
    <w:rsid w:val="00D97AD7"/>
    <w:rsid w:val="00DA18D1"/>
    <w:rsid w:val="00DA3E24"/>
    <w:rsid w:val="00DA4721"/>
    <w:rsid w:val="00DB037D"/>
    <w:rsid w:val="00DB17A5"/>
    <w:rsid w:val="00DB2DEE"/>
    <w:rsid w:val="00DB3D36"/>
    <w:rsid w:val="00DC09F6"/>
    <w:rsid w:val="00DC3FD1"/>
    <w:rsid w:val="00DC4D97"/>
    <w:rsid w:val="00DC60F2"/>
    <w:rsid w:val="00DC735E"/>
    <w:rsid w:val="00DC7558"/>
    <w:rsid w:val="00DD290F"/>
    <w:rsid w:val="00DD2C45"/>
    <w:rsid w:val="00DE25B2"/>
    <w:rsid w:val="00DE3C63"/>
    <w:rsid w:val="00DF0BA6"/>
    <w:rsid w:val="00E000F5"/>
    <w:rsid w:val="00E03FD5"/>
    <w:rsid w:val="00E0737D"/>
    <w:rsid w:val="00E074A7"/>
    <w:rsid w:val="00E12120"/>
    <w:rsid w:val="00E12D27"/>
    <w:rsid w:val="00E20CEB"/>
    <w:rsid w:val="00E256B7"/>
    <w:rsid w:val="00E323C4"/>
    <w:rsid w:val="00E33217"/>
    <w:rsid w:val="00E50E73"/>
    <w:rsid w:val="00E56271"/>
    <w:rsid w:val="00E6317C"/>
    <w:rsid w:val="00E6546A"/>
    <w:rsid w:val="00E66F43"/>
    <w:rsid w:val="00E7116E"/>
    <w:rsid w:val="00E74DFD"/>
    <w:rsid w:val="00E756FE"/>
    <w:rsid w:val="00E75A24"/>
    <w:rsid w:val="00E765EF"/>
    <w:rsid w:val="00E76C75"/>
    <w:rsid w:val="00E8001C"/>
    <w:rsid w:val="00E81CF4"/>
    <w:rsid w:val="00E865A4"/>
    <w:rsid w:val="00E90369"/>
    <w:rsid w:val="00E91214"/>
    <w:rsid w:val="00E930AA"/>
    <w:rsid w:val="00EA09DE"/>
    <w:rsid w:val="00EA4193"/>
    <w:rsid w:val="00EA453F"/>
    <w:rsid w:val="00EA640C"/>
    <w:rsid w:val="00EB3181"/>
    <w:rsid w:val="00EB3C11"/>
    <w:rsid w:val="00EB41D7"/>
    <w:rsid w:val="00EB41E1"/>
    <w:rsid w:val="00EB4EEC"/>
    <w:rsid w:val="00EB52B2"/>
    <w:rsid w:val="00EB58A1"/>
    <w:rsid w:val="00EC0A83"/>
    <w:rsid w:val="00EC6097"/>
    <w:rsid w:val="00ED0B43"/>
    <w:rsid w:val="00ED5A1B"/>
    <w:rsid w:val="00ED7226"/>
    <w:rsid w:val="00EF627A"/>
    <w:rsid w:val="00F0356A"/>
    <w:rsid w:val="00F06A06"/>
    <w:rsid w:val="00F0719D"/>
    <w:rsid w:val="00F12595"/>
    <w:rsid w:val="00F21301"/>
    <w:rsid w:val="00F25CA4"/>
    <w:rsid w:val="00F3134C"/>
    <w:rsid w:val="00F31C18"/>
    <w:rsid w:val="00F3766D"/>
    <w:rsid w:val="00F4243C"/>
    <w:rsid w:val="00F477A7"/>
    <w:rsid w:val="00F548F3"/>
    <w:rsid w:val="00F55A37"/>
    <w:rsid w:val="00F56253"/>
    <w:rsid w:val="00F6356E"/>
    <w:rsid w:val="00F636CA"/>
    <w:rsid w:val="00F65DF8"/>
    <w:rsid w:val="00F747EF"/>
    <w:rsid w:val="00F74BF8"/>
    <w:rsid w:val="00F8325E"/>
    <w:rsid w:val="00F91561"/>
    <w:rsid w:val="00F92579"/>
    <w:rsid w:val="00F93D14"/>
    <w:rsid w:val="00F94301"/>
    <w:rsid w:val="00F95875"/>
    <w:rsid w:val="00F965AA"/>
    <w:rsid w:val="00FA2739"/>
    <w:rsid w:val="00FA68D1"/>
    <w:rsid w:val="00FB1B06"/>
    <w:rsid w:val="00FC6E1F"/>
    <w:rsid w:val="00FC7ED4"/>
    <w:rsid w:val="00FD34DE"/>
    <w:rsid w:val="00FE4A53"/>
    <w:rsid w:val="00FE70EF"/>
    <w:rsid w:val="00FF324A"/>
    <w:rsid w:val="00FF5E37"/>
    <w:rsid w:val="013C2076"/>
    <w:rsid w:val="024E61E6"/>
    <w:rsid w:val="0287B6DF"/>
    <w:rsid w:val="03A73A4B"/>
    <w:rsid w:val="042A9E23"/>
    <w:rsid w:val="045A98DB"/>
    <w:rsid w:val="052E6A43"/>
    <w:rsid w:val="08842B90"/>
    <w:rsid w:val="0A12FF27"/>
    <w:rsid w:val="0B9923D3"/>
    <w:rsid w:val="0D26ADBA"/>
    <w:rsid w:val="0E2D3F1B"/>
    <w:rsid w:val="0E657472"/>
    <w:rsid w:val="0F21812A"/>
    <w:rsid w:val="105E4E7C"/>
    <w:rsid w:val="11CD6582"/>
    <w:rsid w:val="12BF6173"/>
    <w:rsid w:val="12F43AC4"/>
    <w:rsid w:val="131ED0C9"/>
    <w:rsid w:val="13A435B8"/>
    <w:rsid w:val="13B0AB32"/>
    <w:rsid w:val="14366007"/>
    <w:rsid w:val="1497F8AB"/>
    <w:rsid w:val="16E84BF4"/>
    <w:rsid w:val="18696061"/>
    <w:rsid w:val="18841C55"/>
    <w:rsid w:val="189C205A"/>
    <w:rsid w:val="1901AE52"/>
    <w:rsid w:val="1B073A2F"/>
    <w:rsid w:val="1C041779"/>
    <w:rsid w:val="1EE08F6B"/>
    <w:rsid w:val="1F29302B"/>
    <w:rsid w:val="208D47C3"/>
    <w:rsid w:val="20BBB2B8"/>
    <w:rsid w:val="215CF90B"/>
    <w:rsid w:val="24AE1C75"/>
    <w:rsid w:val="265C2A18"/>
    <w:rsid w:val="26A9B381"/>
    <w:rsid w:val="27E46814"/>
    <w:rsid w:val="2951B004"/>
    <w:rsid w:val="2B98AFA5"/>
    <w:rsid w:val="2BD556CE"/>
    <w:rsid w:val="2D1E2685"/>
    <w:rsid w:val="2DACF14D"/>
    <w:rsid w:val="2EDD8AD8"/>
    <w:rsid w:val="33E3BBF4"/>
    <w:rsid w:val="34D5ADE7"/>
    <w:rsid w:val="354CCC5C"/>
    <w:rsid w:val="35A85AF7"/>
    <w:rsid w:val="3610753D"/>
    <w:rsid w:val="364ED5C9"/>
    <w:rsid w:val="366FFC07"/>
    <w:rsid w:val="36F5ADE1"/>
    <w:rsid w:val="375D7829"/>
    <w:rsid w:val="37CDF8B6"/>
    <w:rsid w:val="380D4EA9"/>
    <w:rsid w:val="38303D87"/>
    <w:rsid w:val="39A91F0A"/>
    <w:rsid w:val="3B4A37CE"/>
    <w:rsid w:val="3B93D715"/>
    <w:rsid w:val="3DC71872"/>
    <w:rsid w:val="3E9665CE"/>
    <w:rsid w:val="3E96D3EB"/>
    <w:rsid w:val="3F2B08E0"/>
    <w:rsid w:val="3F779A59"/>
    <w:rsid w:val="406C7862"/>
    <w:rsid w:val="40976C89"/>
    <w:rsid w:val="418341F6"/>
    <w:rsid w:val="42EF80EA"/>
    <w:rsid w:val="4351D250"/>
    <w:rsid w:val="43A6E021"/>
    <w:rsid w:val="49894463"/>
    <w:rsid w:val="4A860C20"/>
    <w:rsid w:val="4B2D7E3B"/>
    <w:rsid w:val="4B965035"/>
    <w:rsid w:val="4C2A7257"/>
    <w:rsid w:val="4DCB61A6"/>
    <w:rsid w:val="50E6766F"/>
    <w:rsid w:val="531C096C"/>
    <w:rsid w:val="54279753"/>
    <w:rsid w:val="5440BFB0"/>
    <w:rsid w:val="55C405EF"/>
    <w:rsid w:val="56235EBE"/>
    <w:rsid w:val="56279551"/>
    <w:rsid w:val="565B9C0C"/>
    <w:rsid w:val="58CB9690"/>
    <w:rsid w:val="58FDFDCE"/>
    <w:rsid w:val="5E7A9855"/>
    <w:rsid w:val="5F6ED103"/>
    <w:rsid w:val="60027E52"/>
    <w:rsid w:val="621430F3"/>
    <w:rsid w:val="622506A0"/>
    <w:rsid w:val="62986A9A"/>
    <w:rsid w:val="645CFC97"/>
    <w:rsid w:val="64D5EF75"/>
    <w:rsid w:val="654E98B2"/>
    <w:rsid w:val="6752B360"/>
    <w:rsid w:val="6840BFDB"/>
    <w:rsid w:val="68612D53"/>
    <w:rsid w:val="68853867"/>
    <w:rsid w:val="6A8A5422"/>
    <w:rsid w:val="6D63006F"/>
    <w:rsid w:val="6E690029"/>
    <w:rsid w:val="6E9400DF"/>
    <w:rsid w:val="7019360C"/>
    <w:rsid w:val="70518838"/>
    <w:rsid w:val="74506588"/>
    <w:rsid w:val="75DFD632"/>
    <w:rsid w:val="76D522B8"/>
    <w:rsid w:val="79B5C806"/>
    <w:rsid w:val="7B52BDAC"/>
    <w:rsid w:val="7BC74191"/>
    <w:rsid w:val="7BDA30F2"/>
    <w:rsid w:val="7C71F01F"/>
    <w:rsid w:val="7CA5529C"/>
    <w:rsid w:val="7E047FB3"/>
    <w:rsid w:val="7FCC256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8913"/>
    <o:shapelayout v:ext="edit">
      <o:idmap v:ext="edit" data="1"/>
    </o:shapelayout>
  </w:shapeDefaults>
  <w:decimalSymbol w:val=","/>
  <w:listSeparator w:val=";"/>
  <w14:docId w14:val="203190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37B0"/>
    <w:pPr>
      <w:spacing w:line="360" w:lineRule="auto"/>
    </w:pPr>
  </w:style>
  <w:style w:type="paragraph" w:styleId="Kop1">
    <w:name w:val="heading 1"/>
    <w:aliases w:val="Hoofdstukken"/>
    <w:basedOn w:val="Standaard"/>
    <w:next w:val="Standaard"/>
    <w:link w:val="Kop1Char"/>
    <w:qFormat/>
    <w:rsid w:val="00060F75"/>
    <w:pPr>
      <w:keepNext/>
      <w:keepLines/>
      <w:numPr>
        <w:numId w:val="1"/>
      </w:numPr>
      <w:spacing w:before="480" w:after="0"/>
      <w:outlineLvl w:val="0"/>
    </w:pPr>
    <w:rPr>
      <w:rFonts w:ascii="Calibri" w:eastAsiaTheme="majorEastAsia" w:hAnsi="Calibri" w:cstheme="majorBidi"/>
      <w:b/>
      <w:bCs/>
      <w:color w:val="86BBE6" w:themeColor="accent3"/>
      <w:sz w:val="48"/>
      <w:szCs w:val="28"/>
    </w:rPr>
  </w:style>
  <w:style w:type="paragraph" w:styleId="Kop2">
    <w:name w:val="heading 2"/>
    <w:aliases w:val="Paragrafen"/>
    <w:basedOn w:val="Standaard"/>
    <w:next w:val="Standaard"/>
    <w:link w:val="Kop2Char"/>
    <w:uiPriority w:val="9"/>
    <w:unhideWhenUsed/>
    <w:qFormat/>
    <w:rsid w:val="005537B0"/>
    <w:pPr>
      <w:keepNext/>
      <w:keepLines/>
      <w:numPr>
        <w:ilvl w:val="1"/>
        <w:numId w:val="1"/>
      </w:numPr>
      <w:spacing w:before="200" w:after="0"/>
      <w:outlineLvl w:val="1"/>
    </w:pPr>
    <w:rPr>
      <w:rFonts w:ascii="Calibri" w:eastAsiaTheme="majorEastAsia" w:hAnsi="Calibri" w:cstheme="majorBidi"/>
      <w:b/>
      <w:bCs/>
      <w:color w:val="4888BB"/>
      <w:sz w:val="36"/>
      <w:szCs w:val="26"/>
    </w:rPr>
  </w:style>
  <w:style w:type="paragraph" w:styleId="Kop3">
    <w:name w:val="heading 3"/>
    <w:aliases w:val="sub-paragrafen"/>
    <w:basedOn w:val="Standaard"/>
    <w:next w:val="Standaard"/>
    <w:link w:val="Kop3Char"/>
    <w:uiPriority w:val="9"/>
    <w:unhideWhenUsed/>
    <w:qFormat/>
    <w:rsid w:val="005537B0"/>
    <w:pPr>
      <w:keepNext/>
      <w:keepLines/>
      <w:numPr>
        <w:ilvl w:val="2"/>
        <w:numId w:val="1"/>
      </w:numPr>
      <w:spacing w:before="200" w:after="0"/>
      <w:outlineLvl w:val="2"/>
    </w:pPr>
    <w:rPr>
      <w:rFonts w:ascii="Calibri" w:eastAsiaTheme="majorEastAsia" w:hAnsi="Calibri" w:cstheme="majorBidi"/>
      <w:b/>
      <w:bCs/>
      <w:color w:val="4888BB"/>
      <w:sz w:val="24"/>
    </w:rPr>
  </w:style>
  <w:style w:type="paragraph" w:styleId="Kop4">
    <w:name w:val="heading 4"/>
    <w:basedOn w:val="Standaard"/>
    <w:next w:val="Standaard"/>
    <w:link w:val="Kop4Char"/>
    <w:uiPriority w:val="9"/>
    <w:semiHidden/>
    <w:unhideWhenUsed/>
    <w:qFormat/>
    <w:rsid w:val="008D5BCB"/>
    <w:pPr>
      <w:keepNext/>
      <w:keepLines/>
      <w:numPr>
        <w:ilvl w:val="3"/>
        <w:numId w:val="1"/>
      </w:numPr>
      <w:spacing w:before="200" w:after="0"/>
      <w:outlineLvl w:val="3"/>
    </w:pPr>
    <w:rPr>
      <w:rFonts w:asciiTheme="majorHAnsi" w:eastAsiaTheme="majorEastAsia" w:hAnsiTheme="majorHAnsi" w:cstheme="majorBidi"/>
      <w:b/>
      <w:bCs/>
      <w:i/>
      <w:iCs/>
      <w:color w:val="FFFFFF" w:themeColor="accent1"/>
    </w:rPr>
  </w:style>
  <w:style w:type="paragraph" w:styleId="Kop5">
    <w:name w:val="heading 5"/>
    <w:basedOn w:val="Standaard"/>
    <w:next w:val="Standaard"/>
    <w:link w:val="Kop5Char"/>
    <w:uiPriority w:val="9"/>
    <w:semiHidden/>
    <w:unhideWhenUsed/>
    <w:qFormat/>
    <w:rsid w:val="008D5BCB"/>
    <w:pPr>
      <w:keepNext/>
      <w:keepLines/>
      <w:numPr>
        <w:ilvl w:val="4"/>
        <w:numId w:val="1"/>
      </w:numPr>
      <w:spacing w:before="200" w:after="0"/>
      <w:outlineLvl w:val="4"/>
    </w:pPr>
    <w:rPr>
      <w:rFonts w:asciiTheme="majorHAnsi" w:eastAsiaTheme="majorEastAsia" w:hAnsiTheme="majorHAnsi" w:cstheme="majorBidi"/>
      <w:color w:val="7F7F7F" w:themeColor="accent1" w:themeShade="7F"/>
    </w:rPr>
  </w:style>
  <w:style w:type="paragraph" w:styleId="Kop6">
    <w:name w:val="heading 6"/>
    <w:basedOn w:val="Standaard"/>
    <w:next w:val="Standaard"/>
    <w:link w:val="Kop6Char"/>
    <w:uiPriority w:val="9"/>
    <w:semiHidden/>
    <w:unhideWhenUsed/>
    <w:qFormat/>
    <w:rsid w:val="008D5BCB"/>
    <w:pPr>
      <w:keepNext/>
      <w:keepLines/>
      <w:numPr>
        <w:ilvl w:val="5"/>
        <w:numId w:val="1"/>
      </w:numPr>
      <w:spacing w:before="200" w:after="0"/>
      <w:outlineLvl w:val="5"/>
    </w:pPr>
    <w:rPr>
      <w:rFonts w:asciiTheme="majorHAnsi" w:eastAsiaTheme="majorEastAsia" w:hAnsiTheme="majorHAnsi" w:cstheme="majorBidi"/>
      <w:i/>
      <w:iCs/>
      <w:color w:val="7F7F7F" w:themeColor="accent1" w:themeShade="7F"/>
    </w:rPr>
  </w:style>
  <w:style w:type="paragraph" w:styleId="Kop7">
    <w:name w:val="heading 7"/>
    <w:basedOn w:val="Standaard"/>
    <w:next w:val="Standaard"/>
    <w:link w:val="Kop7Char"/>
    <w:uiPriority w:val="9"/>
    <w:semiHidden/>
    <w:unhideWhenUsed/>
    <w:qFormat/>
    <w:rsid w:val="008D5BCB"/>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8D5BCB"/>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8D5BC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en Char"/>
    <w:basedOn w:val="Standaardalinea-lettertype"/>
    <w:link w:val="Kop1"/>
    <w:rsid w:val="00060F75"/>
    <w:rPr>
      <w:rFonts w:ascii="Calibri" w:eastAsiaTheme="majorEastAsia" w:hAnsi="Calibri" w:cstheme="majorBidi"/>
      <w:b/>
      <w:bCs/>
      <w:color w:val="86BBE6" w:themeColor="accent3"/>
      <w:sz w:val="48"/>
      <w:szCs w:val="28"/>
    </w:rPr>
  </w:style>
  <w:style w:type="paragraph" w:styleId="Titel">
    <w:name w:val="Title"/>
    <w:basedOn w:val="Standaard"/>
    <w:next w:val="Standaard"/>
    <w:link w:val="TitelChar"/>
    <w:uiPriority w:val="10"/>
    <w:qFormat/>
    <w:rsid w:val="007E48D7"/>
    <w:pPr>
      <w:pBdr>
        <w:bottom w:val="single" w:sz="8" w:space="4" w:color="FFFFFF" w:themeColor="accent1"/>
      </w:pBdr>
      <w:spacing w:after="300" w:line="240" w:lineRule="auto"/>
      <w:contextualSpacing/>
    </w:pPr>
    <w:rPr>
      <w:rFonts w:asciiTheme="majorHAnsi" w:eastAsiaTheme="majorEastAsia" w:hAnsiTheme="majorHAnsi" w:cstheme="majorBidi"/>
      <w:color w:val="414037" w:themeColor="text2" w:themeShade="BF"/>
      <w:spacing w:val="5"/>
      <w:kern w:val="28"/>
      <w:sz w:val="52"/>
      <w:szCs w:val="52"/>
    </w:rPr>
  </w:style>
  <w:style w:type="character" w:customStyle="1" w:styleId="TitelChar">
    <w:name w:val="Titel Char"/>
    <w:basedOn w:val="Standaardalinea-lettertype"/>
    <w:link w:val="Titel"/>
    <w:uiPriority w:val="10"/>
    <w:rsid w:val="007E48D7"/>
    <w:rPr>
      <w:rFonts w:asciiTheme="majorHAnsi" w:eastAsiaTheme="majorEastAsia" w:hAnsiTheme="majorHAnsi" w:cstheme="majorBidi"/>
      <w:color w:val="414037" w:themeColor="text2" w:themeShade="BF"/>
      <w:spacing w:val="5"/>
      <w:kern w:val="28"/>
      <w:sz w:val="52"/>
      <w:szCs w:val="52"/>
    </w:rPr>
  </w:style>
  <w:style w:type="paragraph" w:styleId="Ondertitel">
    <w:name w:val="Subtitle"/>
    <w:basedOn w:val="Standaard"/>
    <w:next w:val="Standaard"/>
    <w:link w:val="OndertitelChar"/>
    <w:uiPriority w:val="11"/>
    <w:qFormat/>
    <w:rsid w:val="007E48D7"/>
    <w:pPr>
      <w:numPr>
        <w:ilvl w:val="1"/>
      </w:numPr>
    </w:pPr>
    <w:rPr>
      <w:rFonts w:asciiTheme="majorHAnsi" w:eastAsiaTheme="majorEastAsia" w:hAnsiTheme="majorHAnsi" w:cstheme="majorBidi"/>
      <w:i/>
      <w:iCs/>
      <w:color w:val="FFFFFF" w:themeColor="accent1"/>
      <w:spacing w:val="15"/>
      <w:sz w:val="24"/>
      <w:szCs w:val="24"/>
    </w:rPr>
  </w:style>
  <w:style w:type="character" w:customStyle="1" w:styleId="OndertitelChar">
    <w:name w:val="Ondertitel Char"/>
    <w:basedOn w:val="Standaardalinea-lettertype"/>
    <w:link w:val="Ondertitel"/>
    <w:uiPriority w:val="11"/>
    <w:rsid w:val="007E48D7"/>
    <w:rPr>
      <w:rFonts w:asciiTheme="majorHAnsi" w:eastAsiaTheme="majorEastAsia" w:hAnsiTheme="majorHAnsi" w:cstheme="majorBidi"/>
      <w:i/>
      <w:iCs/>
      <w:color w:val="FFFFFF" w:themeColor="accent1"/>
      <w:spacing w:val="15"/>
      <w:sz w:val="24"/>
      <w:szCs w:val="24"/>
    </w:rPr>
  </w:style>
  <w:style w:type="character" w:styleId="Subtielebenadrukking">
    <w:name w:val="Subtle Emphasis"/>
    <w:basedOn w:val="Standaardalinea-lettertype"/>
    <w:uiPriority w:val="19"/>
    <w:qFormat/>
    <w:rsid w:val="007E48D7"/>
    <w:rPr>
      <w:i/>
      <w:iCs/>
      <w:color w:val="808080" w:themeColor="text1" w:themeTint="7F"/>
    </w:rPr>
  </w:style>
  <w:style w:type="paragraph" w:styleId="Geenafstand">
    <w:name w:val="No Spacing"/>
    <w:link w:val="GeenafstandChar"/>
    <w:uiPriority w:val="1"/>
    <w:qFormat/>
    <w:rsid w:val="007E48D7"/>
    <w:pPr>
      <w:spacing w:after="0" w:line="240" w:lineRule="auto"/>
    </w:pPr>
  </w:style>
  <w:style w:type="paragraph" w:styleId="Lijstalinea">
    <w:name w:val="List Paragraph"/>
    <w:basedOn w:val="Standaard"/>
    <w:link w:val="LijstalineaChar"/>
    <w:qFormat/>
    <w:rsid w:val="00F06A06"/>
    <w:pPr>
      <w:ind w:left="720"/>
      <w:contextualSpacing/>
    </w:pPr>
  </w:style>
  <w:style w:type="character" w:styleId="Zwaar">
    <w:name w:val="Strong"/>
    <w:uiPriority w:val="22"/>
    <w:qFormat/>
    <w:rsid w:val="00E000F5"/>
    <w:rPr>
      <w:b/>
      <w:bCs/>
    </w:rPr>
  </w:style>
  <w:style w:type="table" w:styleId="Tabelraster">
    <w:name w:val="Table Grid"/>
    <w:basedOn w:val="Standaardtabel"/>
    <w:uiPriority w:val="59"/>
    <w:rsid w:val="00E000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263D2"/>
    <w:pPr>
      <w:autoSpaceDE w:val="0"/>
      <w:autoSpaceDN w:val="0"/>
      <w:adjustRightInd w:val="0"/>
      <w:spacing w:after="0" w:line="240" w:lineRule="auto"/>
    </w:pPr>
    <w:rPr>
      <w:rFonts w:ascii="Verdana" w:eastAsia="Times New Roman" w:hAnsi="Verdana" w:cs="Verdana"/>
      <w:color w:val="000000"/>
      <w:sz w:val="24"/>
      <w:szCs w:val="24"/>
      <w:lang w:eastAsia="nl-NL"/>
    </w:rPr>
  </w:style>
  <w:style w:type="character" w:customStyle="1" w:styleId="Kop2Char">
    <w:name w:val="Kop 2 Char"/>
    <w:aliases w:val="Paragrafen Char"/>
    <w:basedOn w:val="Standaardalinea-lettertype"/>
    <w:link w:val="Kop2"/>
    <w:uiPriority w:val="9"/>
    <w:rsid w:val="005537B0"/>
    <w:rPr>
      <w:rFonts w:ascii="Calibri" w:eastAsiaTheme="majorEastAsia" w:hAnsi="Calibri" w:cstheme="majorBidi"/>
      <w:b/>
      <w:bCs/>
      <w:color w:val="4888BB"/>
      <w:sz w:val="36"/>
      <w:szCs w:val="26"/>
    </w:rPr>
  </w:style>
  <w:style w:type="character" w:customStyle="1" w:styleId="Kop3Char">
    <w:name w:val="Kop 3 Char"/>
    <w:aliases w:val="sub-paragrafen Char"/>
    <w:basedOn w:val="Standaardalinea-lettertype"/>
    <w:link w:val="Kop3"/>
    <w:uiPriority w:val="9"/>
    <w:rsid w:val="005537B0"/>
    <w:rPr>
      <w:rFonts w:ascii="Calibri" w:eastAsiaTheme="majorEastAsia" w:hAnsi="Calibri" w:cstheme="majorBidi"/>
      <w:b/>
      <w:bCs/>
      <w:color w:val="4888BB"/>
      <w:sz w:val="24"/>
    </w:rPr>
  </w:style>
  <w:style w:type="paragraph" w:styleId="Kopvaninhoudsopgave">
    <w:name w:val="TOC Heading"/>
    <w:basedOn w:val="Kop1"/>
    <w:next w:val="Standaard"/>
    <w:uiPriority w:val="39"/>
    <w:unhideWhenUsed/>
    <w:qFormat/>
    <w:rsid w:val="00114A41"/>
    <w:pPr>
      <w:outlineLvl w:val="9"/>
    </w:pPr>
    <w:rPr>
      <w:lang w:eastAsia="nl-NL"/>
    </w:rPr>
  </w:style>
  <w:style w:type="paragraph" w:styleId="Inhopg2">
    <w:name w:val="toc 2"/>
    <w:basedOn w:val="Standaard"/>
    <w:next w:val="Standaard"/>
    <w:autoRedefine/>
    <w:uiPriority w:val="39"/>
    <w:unhideWhenUsed/>
    <w:qFormat/>
    <w:rsid w:val="00114A41"/>
    <w:pPr>
      <w:spacing w:after="100"/>
      <w:ind w:left="220"/>
    </w:pPr>
    <w:rPr>
      <w:rFonts w:eastAsiaTheme="minorEastAsia"/>
      <w:lang w:eastAsia="nl-NL"/>
    </w:rPr>
  </w:style>
  <w:style w:type="paragraph" w:styleId="Inhopg1">
    <w:name w:val="toc 1"/>
    <w:basedOn w:val="Standaard"/>
    <w:next w:val="Standaard"/>
    <w:autoRedefine/>
    <w:uiPriority w:val="39"/>
    <w:unhideWhenUsed/>
    <w:qFormat/>
    <w:rsid w:val="00AC5255"/>
    <w:pPr>
      <w:tabs>
        <w:tab w:val="left" w:pos="362"/>
        <w:tab w:val="right" w:leader="dot" w:pos="9062"/>
      </w:tabs>
      <w:spacing w:after="100" w:line="276" w:lineRule="auto"/>
    </w:pPr>
    <w:rPr>
      <w:rFonts w:eastAsiaTheme="minorEastAsia"/>
      <w:lang w:eastAsia="nl-NL"/>
    </w:rPr>
  </w:style>
  <w:style w:type="paragraph" w:styleId="Inhopg3">
    <w:name w:val="toc 3"/>
    <w:basedOn w:val="Standaard"/>
    <w:next w:val="Standaard"/>
    <w:autoRedefine/>
    <w:uiPriority w:val="39"/>
    <w:unhideWhenUsed/>
    <w:qFormat/>
    <w:rsid w:val="00114A41"/>
    <w:pPr>
      <w:spacing w:after="100"/>
      <w:ind w:left="440"/>
    </w:pPr>
    <w:rPr>
      <w:rFonts w:eastAsiaTheme="minorEastAsia"/>
      <w:lang w:eastAsia="nl-NL"/>
    </w:rPr>
  </w:style>
  <w:style w:type="paragraph" w:styleId="Ballontekst">
    <w:name w:val="Balloon Text"/>
    <w:basedOn w:val="Standaard"/>
    <w:link w:val="BallontekstChar"/>
    <w:uiPriority w:val="99"/>
    <w:semiHidden/>
    <w:unhideWhenUsed/>
    <w:rsid w:val="00114A4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14A41"/>
    <w:rPr>
      <w:rFonts w:ascii="Tahoma" w:hAnsi="Tahoma" w:cs="Tahoma"/>
      <w:sz w:val="16"/>
      <w:szCs w:val="16"/>
    </w:rPr>
  </w:style>
  <w:style w:type="character" w:styleId="Hyperlink">
    <w:name w:val="Hyperlink"/>
    <w:basedOn w:val="Standaardalinea-lettertype"/>
    <w:uiPriority w:val="99"/>
    <w:unhideWhenUsed/>
    <w:rsid w:val="00114A41"/>
    <w:rPr>
      <w:color w:val="0000FF" w:themeColor="hyperlink"/>
      <w:u w:val="single"/>
    </w:rPr>
  </w:style>
  <w:style w:type="paragraph" w:styleId="Bijschrift">
    <w:name w:val="caption"/>
    <w:basedOn w:val="Standaard"/>
    <w:next w:val="Standaard"/>
    <w:uiPriority w:val="35"/>
    <w:unhideWhenUsed/>
    <w:qFormat/>
    <w:rsid w:val="007B1B15"/>
    <w:pPr>
      <w:spacing w:line="240" w:lineRule="auto"/>
    </w:pPr>
    <w:rPr>
      <w:b/>
      <w:bCs/>
      <w:color w:val="FFFFFF" w:themeColor="accent1"/>
      <w:sz w:val="18"/>
      <w:szCs w:val="18"/>
    </w:rPr>
  </w:style>
  <w:style w:type="paragraph" w:styleId="Normaalweb">
    <w:name w:val="Normal (Web)"/>
    <w:basedOn w:val="Standaard"/>
    <w:uiPriority w:val="99"/>
    <w:semiHidden/>
    <w:unhideWhenUsed/>
    <w:rsid w:val="001B2AB6"/>
    <w:pPr>
      <w:spacing w:before="100" w:beforeAutospacing="1" w:after="100" w:afterAutospacing="1" w:line="240" w:lineRule="auto"/>
    </w:pPr>
    <w:rPr>
      <w:rFonts w:ascii="Times New Roman" w:eastAsiaTheme="minorEastAsia" w:hAnsi="Times New Roman" w:cs="Times New Roman"/>
      <w:sz w:val="24"/>
      <w:szCs w:val="24"/>
      <w:lang w:eastAsia="nl-NL"/>
    </w:rPr>
  </w:style>
  <w:style w:type="character" w:styleId="Verwijzingopmerking">
    <w:name w:val="annotation reference"/>
    <w:basedOn w:val="Standaardalinea-lettertype"/>
    <w:uiPriority w:val="99"/>
    <w:semiHidden/>
    <w:unhideWhenUsed/>
    <w:rsid w:val="00E03FD5"/>
    <w:rPr>
      <w:sz w:val="18"/>
      <w:szCs w:val="18"/>
    </w:rPr>
  </w:style>
  <w:style w:type="paragraph" w:styleId="Tekstopmerking">
    <w:name w:val="annotation text"/>
    <w:basedOn w:val="Standaard"/>
    <w:link w:val="TekstopmerkingChar"/>
    <w:uiPriority w:val="99"/>
    <w:semiHidden/>
    <w:unhideWhenUsed/>
    <w:rsid w:val="00E03FD5"/>
    <w:pPr>
      <w:spacing w:line="240" w:lineRule="auto"/>
    </w:pPr>
    <w:rPr>
      <w:sz w:val="24"/>
      <w:szCs w:val="24"/>
    </w:rPr>
  </w:style>
  <w:style w:type="character" w:customStyle="1" w:styleId="TekstopmerkingChar">
    <w:name w:val="Tekst opmerking Char"/>
    <w:basedOn w:val="Standaardalinea-lettertype"/>
    <w:link w:val="Tekstopmerking"/>
    <w:uiPriority w:val="99"/>
    <w:semiHidden/>
    <w:rsid w:val="00E03FD5"/>
    <w:rPr>
      <w:sz w:val="24"/>
      <w:szCs w:val="24"/>
    </w:rPr>
  </w:style>
  <w:style w:type="paragraph" w:styleId="Onderwerpvanopmerking">
    <w:name w:val="annotation subject"/>
    <w:basedOn w:val="Tekstopmerking"/>
    <w:next w:val="Tekstopmerking"/>
    <w:link w:val="OnderwerpvanopmerkingChar"/>
    <w:uiPriority w:val="99"/>
    <w:semiHidden/>
    <w:unhideWhenUsed/>
    <w:rsid w:val="00E03FD5"/>
    <w:rPr>
      <w:b/>
      <w:bCs/>
      <w:sz w:val="20"/>
      <w:szCs w:val="20"/>
    </w:rPr>
  </w:style>
  <w:style w:type="character" w:customStyle="1" w:styleId="OnderwerpvanopmerkingChar">
    <w:name w:val="Onderwerp van opmerking Char"/>
    <w:basedOn w:val="TekstopmerkingChar"/>
    <w:link w:val="Onderwerpvanopmerking"/>
    <w:uiPriority w:val="99"/>
    <w:semiHidden/>
    <w:rsid w:val="00E03FD5"/>
    <w:rPr>
      <w:b/>
      <w:bCs/>
      <w:sz w:val="20"/>
      <w:szCs w:val="20"/>
    </w:rPr>
  </w:style>
  <w:style w:type="paragraph" w:styleId="Voettekst">
    <w:name w:val="footer"/>
    <w:basedOn w:val="Standaard"/>
    <w:link w:val="VoettekstChar"/>
    <w:uiPriority w:val="99"/>
    <w:unhideWhenUsed/>
    <w:rsid w:val="0027765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7765F"/>
  </w:style>
  <w:style w:type="character" w:styleId="Paginanummer">
    <w:name w:val="page number"/>
    <w:basedOn w:val="Standaardalinea-lettertype"/>
    <w:uiPriority w:val="99"/>
    <w:semiHidden/>
    <w:unhideWhenUsed/>
    <w:rsid w:val="0027765F"/>
  </w:style>
  <w:style w:type="paragraph" w:styleId="Koptekst">
    <w:name w:val="header"/>
    <w:basedOn w:val="Standaard"/>
    <w:link w:val="KoptekstChar"/>
    <w:uiPriority w:val="99"/>
    <w:unhideWhenUsed/>
    <w:rsid w:val="00C36D8D"/>
    <w:pPr>
      <w:tabs>
        <w:tab w:val="center" w:pos="4320"/>
        <w:tab w:val="right" w:pos="8640"/>
      </w:tabs>
      <w:spacing w:after="0" w:line="240" w:lineRule="auto"/>
    </w:pPr>
  </w:style>
  <w:style w:type="character" w:customStyle="1" w:styleId="KoptekstChar">
    <w:name w:val="Koptekst Char"/>
    <w:basedOn w:val="Standaardalinea-lettertype"/>
    <w:link w:val="Koptekst"/>
    <w:uiPriority w:val="99"/>
    <w:rsid w:val="00C36D8D"/>
  </w:style>
  <w:style w:type="paragraph" w:styleId="Voetnoottekst">
    <w:name w:val="footnote text"/>
    <w:basedOn w:val="Standaard"/>
    <w:link w:val="VoetnoottekstChar"/>
    <w:uiPriority w:val="99"/>
    <w:unhideWhenUsed/>
    <w:rsid w:val="00C36D8D"/>
    <w:pPr>
      <w:spacing w:after="0" w:line="240" w:lineRule="auto"/>
    </w:pPr>
    <w:rPr>
      <w:sz w:val="24"/>
      <w:szCs w:val="24"/>
    </w:rPr>
  </w:style>
  <w:style w:type="character" w:customStyle="1" w:styleId="VoetnoottekstChar">
    <w:name w:val="Voetnoottekst Char"/>
    <w:basedOn w:val="Standaardalinea-lettertype"/>
    <w:link w:val="Voetnoottekst"/>
    <w:uiPriority w:val="99"/>
    <w:rsid w:val="00C36D8D"/>
    <w:rPr>
      <w:sz w:val="24"/>
      <w:szCs w:val="24"/>
    </w:rPr>
  </w:style>
  <w:style w:type="character" w:styleId="Voetnootmarkering">
    <w:name w:val="footnote reference"/>
    <w:basedOn w:val="Standaardalinea-lettertype"/>
    <w:uiPriority w:val="99"/>
    <w:unhideWhenUsed/>
    <w:rsid w:val="00C36D8D"/>
    <w:rPr>
      <w:vertAlign w:val="superscript"/>
    </w:rPr>
  </w:style>
  <w:style w:type="character" w:customStyle="1" w:styleId="GeenafstandChar">
    <w:name w:val="Geen afstand Char"/>
    <w:basedOn w:val="Standaardalinea-lettertype"/>
    <w:link w:val="Geenafstand"/>
    <w:uiPriority w:val="1"/>
    <w:rsid w:val="00C36D8D"/>
  </w:style>
  <w:style w:type="character" w:styleId="Tekstvantijdelijkeaanduiding">
    <w:name w:val="Placeholder Text"/>
    <w:basedOn w:val="Standaardalinea-lettertype"/>
    <w:uiPriority w:val="99"/>
    <w:semiHidden/>
    <w:rsid w:val="00C36D8D"/>
    <w:rPr>
      <w:color w:val="808080"/>
    </w:rPr>
  </w:style>
  <w:style w:type="numbering" w:customStyle="1" w:styleId="Geenlijst1">
    <w:name w:val="Geen lijst1"/>
    <w:next w:val="Geenlijst"/>
    <w:uiPriority w:val="99"/>
    <w:semiHidden/>
    <w:unhideWhenUsed/>
    <w:rsid w:val="00547D99"/>
  </w:style>
  <w:style w:type="character" w:customStyle="1" w:styleId="Kop1Teken">
    <w:name w:val="Kop 1 Teken"/>
    <w:aliases w:val="Hoofdstukken Teken"/>
    <w:basedOn w:val="Standaardalinea-lettertype"/>
    <w:rsid w:val="00547D99"/>
    <w:rPr>
      <w:rFonts w:ascii="Calibri" w:eastAsiaTheme="majorEastAsia" w:hAnsi="Calibri" w:cstheme="majorBidi"/>
      <w:b/>
      <w:bCs/>
      <w:color w:val="86BBE6" w:themeColor="accent3"/>
      <w:sz w:val="48"/>
      <w:szCs w:val="28"/>
    </w:rPr>
  </w:style>
  <w:style w:type="character" w:customStyle="1" w:styleId="TitelTeken">
    <w:name w:val="Titel Teken"/>
    <w:basedOn w:val="Standaardalinea-lettertype"/>
    <w:uiPriority w:val="10"/>
    <w:rsid w:val="00547D99"/>
    <w:rPr>
      <w:rFonts w:asciiTheme="majorHAnsi" w:eastAsiaTheme="majorEastAsia" w:hAnsiTheme="majorHAnsi" w:cstheme="majorBidi"/>
      <w:color w:val="414037" w:themeColor="text2" w:themeShade="BF"/>
      <w:spacing w:val="5"/>
      <w:kern w:val="28"/>
      <w:sz w:val="52"/>
      <w:szCs w:val="52"/>
    </w:rPr>
  </w:style>
  <w:style w:type="character" w:customStyle="1" w:styleId="SubtitelTeken">
    <w:name w:val="Subtitel Teken"/>
    <w:basedOn w:val="Standaardalinea-lettertype"/>
    <w:uiPriority w:val="11"/>
    <w:rsid w:val="00547D99"/>
    <w:rPr>
      <w:rFonts w:asciiTheme="majorHAnsi" w:eastAsiaTheme="majorEastAsia" w:hAnsiTheme="majorHAnsi" w:cstheme="majorBidi"/>
      <w:i/>
      <w:iCs/>
      <w:color w:val="FFFFFF" w:themeColor="accent1"/>
      <w:spacing w:val="15"/>
      <w:sz w:val="24"/>
      <w:szCs w:val="24"/>
    </w:rPr>
  </w:style>
  <w:style w:type="table" w:customStyle="1" w:styleId="Tabelraster1">
    <w:name w:val="Tabelraster1"/>
    <w:basedOn w:val="Standaardtabel"/>
    <w:next w:val="Tabelraster"/>
    <w:uiPriority w:val="59"/>
    <w:rsid w:val="00547D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Teken">
    <w:name w:val="Kop 2 Teken"/>
    <w:aliases w:val="Paragrafen Teken"/>
    <w:basedOn w:val="Standaardalinea-lettertype"/>
    <w:uiPriority w:val="9"/>
    <w:rsid w:val="00547D99"/>
    <w:rPr>
      <w:rFonts w:ascii="Calibri" w:eastAsiaTheme="majorEastAsia" w:hAnsi="Calibri" w:cstheme="majorBidi"/>
      <w:b/>
      <w:bCs/>
      <w:color w:val="4888BB"/>
      <w:sz w:val="36"/>
      <w:szCs w:val="26"/>
    </w:rPr>
  </w:style>
  <w:style w:type="character" w:customStyle="1" w:styleId="Kop3Teken">
    <w:name w:val="Kop 3 Teken"/>
    <w:aliases w:val="sub-paragrafen Teken"/>
    <w:basedOn w:val="Standaardalinea-lettertype"/>
    <w:uiPriority w:val="9"/>
    <w:rsid w:val="00547D99"/>
    <w:rPr>
      <w:rFonts w:ascii="Calibri" w:eastAsiaTheme="majorEastAsia" w:hAnsi="Calibri" w:cstheme="majorBidi"/>
      <w:b/>
      <w:bCs/>
      <w:color w:val="4888BB"/>
      <w:sz w:val="24"/>
    </w:rPr>
  </w:style>
  <w:style w:type="character" w:customStyle="1" w:styleId="BallontekstTeken">
    <w:name w:val="Ballontekst Teken"/>
    <w:basedOn w:val="Standaardalinea-lettertype"/>
    <w:uiPriority w:val="99"/>
    <w:semiHidden/>
    <w:rsid w:val="00547D99"/>
    <w:rPr>
      <w:rFonts w:ascii="Tahoma" w:hAnsi="Tahoma" w:cs="Tahoma"/>
      <w:sz w:val="16"/>
      <w:szCs w:val="16"/>
    </w:rPr>
  </w:style>
  <w:style w:type="character" w:customStyle="1" w:styleId="TekstopmerkingTeken">
    <w:name w:val="Tekst opmerking Teken"/>
    <w:basedOn w:val="Standaardalinea-lettertype"/>
    <w:uiPriority w:val="99"/>
    <w:semiHidden/>
    <w:rsid w:val="00547D99"/>
    <w:rPr>
      <w:sz w:val="24"/>
      <w:szCs w:val="24"/>
    </w:rPr>
  </w:style>
  <w:style w:type="character" w:customStyle="1" w:styleId="OnderwerpvanopmerkingTeken">
    <w:name w:val="Onderwerp van opmerking Teken"/>
    <w:basedOn w:val="TekstopmerkingTeken"/>
    <w:uiPriority w:val="99"/>
    <w:semiHidden/>
    <w:rsid w:val="00547D99"/>
    <w:rPr>
      <w:b/>
      <w:bCs/>
      <w:sz w:val="20"/>
      <w:szCs w:val="20"/>
    </w:rPr>
  </w:style>
  <w:style w:type="character" w:customStyle="1" w:styleId="VoettekstTeken">
    <w:name w:val="Voettekst Teken"/>
    <w:basedOn w:val="Standaardalinea-lettertype"/>
    <w:uiPriority w:val="99"/>
    <w:rsid w:val="00547D99"/>
  </w:style>
  <w:style w:type="character" w:customStyle="1" w:styleId="KoptekstTeken">
    <w:name w:val="Koptekst Teken"/>
    <w:basedOn w:val="Standaardalinea-lettertype"/>
    <w:uiPriority w:val="99"/>
    <w:rsid w:val="00547D99"/>
  </w:style>
  <w:style w:type="character" w:customStyle="1" w:styleId="VoetnoottekstTeken">
    <w:name w:val="Voetnoottekst Teken"/>
    <w:basedOn w:val="Standaardalinea-lettertype"/>
    <w:uiPriority w:val="99"/>
    <w:rsid w:val="00547D99"/>
    <w:rPr>
      <w:sz w:val="24"/>
      <w:szCs w:val="24"/>
    </w:rPr>
  </w:style>
  <w:style w:type="character" w:customStyle="1" w:styleId="GeenafstandTeken">
    <w:name w:val="Geen afstand Teken"/>
    <w:basedOn w:val="Standaardalinea-lettertype"/>
    <w:rsid w:val="00547D99"/>
  </w:style>
  <w:style w:type="paragraph" w:styleId="Tekstzonderopmaak">
    <w:name w:val="Plain Text"/>
    <w:basedOn w:val="Standaard"/>
    <w:link w:val="TekstzonderopmaakChar"/>
    <w:uiPriority w:val="99"/>
    <w:semiHidden/>
    <w:unhideWhenUsed/>
    <w:rsid w:val="00DC4D97"/>
    <w:pPr>
      <w:spacing w:after="0" w:line="240" w:lineRule="auto"/>
    </w:pPr>
    <w:rPr>
      <w:rFonts w:ascii="Courier" w:hAnsi="Courier"/>
      <w:sz w:val="21"/>
      <w:szCs w:val="21"/>
    </w:rPr>
  </w:style>
  <w:style w:type="character" w:customStyle="1" w:styleId="TekstzonderopmaakChar">
    <w:name w:val="Tekst zonder opmaak Char"/>
    <w:basedOn w:val="Standaardalinea-lettertype"/>
    <w:link w:val="Tekstzonderopmaak"/>
    <w:uiPriority w:val="99"/>
    <w:semiHidden/>
    <w:rsid w:val="00DC4D97"/>
    <w:rPr>
      <w:rFonts w:ascii="Courier" w:hAnsi="Courier"/>
      <w:sz w:val="21"/>
      <w:szCs w:val="21"/>
    </w:rPr>
  </w:style>
  <w:style w:type="character" w:customStyle="1" w:styleId="Kop4Char">
    <w:name w:val="Kop 4 Char"/>
    <w:basedOn w:val="Standaardalinea-lettertype"/>
    <w:link w:val="Kop4"/>
    <w:uiPriority w:val="9"/>
    <w:semiHidden/>
    <w:rsid w:val="008D5BCB"/>
    <w:rPr>
      <w:rFonts w:asciiTheme="majorHAnsi" w:eastAsiaTheme="majorEastAsia" w:hAnsiTheme="majorHAnsi" w:cstheme="majorBidi"/>
      <w:b/>
      <w:bCs/>
      <w:i/>
      <w:iCs/>
      <w:color w:val="FFFFFF" w:themeColor="accent1"/>
    </w:rPr>
  </w:style>
  <w:style w:type="character" w:customStyle="1" w:styleId="Kop5Char">
    <w:name w:val="Kop 5 Char"/>
    <w:basedOn w:val="Standaardalinea-lettertype"/>
    <w:link w:val="Kop5"/>
    <w:uiPriority w:val="9"/>
    <w:semiHidden/>
    <w:rsid w:val="008D5BCB"/>
    <w:rPr>
      <w:rFonts w:asciiTheme="majorHAnsi" w:eastAsiaTheme="majorEastAsia" w:hAnsiTheme="majorHAnsi" w:cstheme="majorBidi"/>
      <w:color w:val="7F7F7F" w:themeColor="accent1" w:themeShade="7F"/>
    </w:rPr>
  </w:style>
  <w:style w:type="character" w:customStyle="1" w:styleId="Kop6Char">
    <w:name w:val="Kop 6 Char"/>
    <w:basedOn w:val="Standaardalinea-lettertype"/>
    <w:link w:val="Kop6"/>
    <w:uiPriority w:val="9"/>
    <w:semiHidden/>
    <w:rsid w:val="008D5BCB"/>
    <w:rPr>
      <w:rFonts w:asciiTheme="majorHAnsi" w:eastAsiaTheme="majorEastAsia" w:hAnsiTheme="majorHAnsi" w:cstheme="majorBidi"/>
      <w:i/>
      <w:iCs/>
      <w:color w:val="7F7F7F" w:themeColor="accent1" w:themeShade="7F"/>
    </w:rPr>
  </w:style>
  <w:style w:type="character" w:customStyle="1" w:styleId="Kop7Char">
    <w:name w:val="Kop 7 Char"/>
    <w:basedOn w:val="Standaardalinea-lettertype"/>
    <w:link w:val="Kop7"/>
    <w:uiPriority w:val="9"/>
    <w:semiHidden/>
    <w:rsid w:val="008D5BCB"/>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8D5BCB"/>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8D5BCB"/>
    <w:rPr>
      <w:rFonts w:asciiTheme="majorHAnsi" w:eastAsiaTheme="majorEastAsia" w:hAnsiTheme="majorHAnsi" w:cstheme="majorBidi"/>
      <w:i/>
      <w:iCs/>
      <w:color w:val="404040" w:themeColor="text1" w:themeTint="BF"/>
      <w:sz w:val="20"/>
      <w:szCs w:val="20"/>
    </w:rPr>
  </w:style>
  <w:style w:type="character" w:customStyle="1" w:styleId="LijstalineaChar">
    <w:name w:val="Lijstalinea Char"/>
    <w:basedOn w:val="Standaardalinea-lettertype"/>
    <w:link w:val="Lijstalinea"/>
    <w:rsid w:val="005E0790"/>
  </w:style>
  <w:style w:type="paragraph" w:customStyle="1" w:styleId="paragraph">
    <w:name w:val="paragraph"/>
    <w:basedOn w:val="Standaard"/>
    <w:rsid w:val="00C7390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C7390E"/>
  </w:style>
  <w:style w:type="character" w:customStyle="1" w:styleId="contextualspellingandgrammarerror">
    <w:name w:val="contextualspellingandgrammarerror"/>
    <w:basedOn w:val="Standaardalinea-lettertype"/>
    <w:rsid w:val="00C7390E"/>
  </w:style>
  <w:style w:type="character" w:customStyle="1" w:styleId="eop">
    <w:name w:val="eop"/>
    <w:basedOn w:val="Standaardalinea-lettertype"/>
    <w:rsid w:val="00C7390E"/>
  </w:style>
  <w:style w:type="character" w:customStyle="1" w:styleId="spellingerror">
    <w:name w:val="spellingerror"/>
    <w:basedOn w:val="Standaardalinea-lettertype"/>
    <w:rsid w:val="00C7390E"/>
  </w:style>
  <w:style w:type="paragraph" w:styleId="Revisie">
    <w:name w:val="Revision"/>
    <w:hidden/>
    <w:uiPriority w:val="99"/>
    <w:semiHidden/>
    <w:rsid w:val="000E76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7002">
      <w:bodyDiv w:val="1"/>
      <w:marLeft w:val="0"/>
      <w:marRight w:val="0"/>
      <w:marTop w:val="0"/>
      <w:marBottom w:val="0"/>
      <w:divBdr>
        <w:top w:val="none" w:sz="0" w:space="0" w:color="auto"/>
        <w:left w:val="none" w:sz="0" w:space="0" w:color="auto"/>
        <w:bottom w:val="none" w:sz="0" w:space="0" w:color="auto"/>
        <w:right w:val="none" w:sz="0" w:space="0" w:color="auto"/>
      </w:divBdr>
      <w:divsChild>
        <w:div w:id="458456489">
          <w:marLeft w:val="720"/>
          <w:marRight w:val="0"/>
          <w:marTop w:val="0"/>
          <w:marBottom w:val="0"/>
          <w:divBdr>
            <w:top w:val="none" w:sz="0" w:space="0" w:color="auto"/>
            <w:left w:val="none" w:sz="0" w:space="0" w:color="auto"/>
            <w:bottom w:val="none" w:sz="0" w:space="0" w:color="auto"/>
            <w:right w:val="none" w:sz="0" w:space="0" w:color="auto"/>
          </w:divBdr>
        </w:div>
        <w:div w:id="1785345916">
          <w:marLeft w:val="720"/>
          <w:marRight w:val="0"/>
          <w:marTop w:val="0"/>
          <w:marBottom w:val="0"/>
          <w:divBdr>
            <w:top w:val="none" w:sz="0" w:space="0" w:color="auto"/>
            <w:left w:val="none" w:sz="0" w:space="0" w:color="auto"/>
            <w:bottom w:val="none" w:sz="0" w:space="0" w:color="auto"/>
            <w:right w:val="none" w:sz="0" w:space="0" w:color="auto"/>
          </w:divBdr>
        </w:div>
        <w:div w:id="1133904663">
          <w:marLeft w:val="720"/>
          <w:marRight w:val="0"/>
          <w:marTop w:val="0"/>
          <w:marBottom w:val="0"/>
          <w:divBdr>
            <w:top w:val="none" w:sz="0" w:space="0" w:color="auto"/>
            <w:left w:val="none" w:sz="0" w:space="0" w:color="auto"/>
            <w:bottom w:val="none" w:sz="0" w:space="0" w:color="auto"/>
            <w:right w:val="none" w:sz="0" w:space="0" w:color="auto"/>
          </w:divBdr>
        </w:div>
      </w:divsChild>
    </w:div>
    <w:div w:id="204760793">
      <w:bodyDiv w:val="1"/>
      <w:marLeft w:val="0"/>
      <w:marRight w:val="0"/>
      <w:marTop w:val="0"/>
      <w:marBottom w:val="0"/>
      <w:divBdr>
        <w:top w:val="none" w:sz="0" w:space="0" w:color="auto"/>
        <w:left w:val="none" w:sz="0" w:space="0" w:color="auto"/>
        <w:bottom w:val="none" w:sz="0" w:space="0" w:color="auto"/>
        <w:right w:val="none" w:sz="0" w:space="0" w:color="auto"/>
      </w:divBdr>
      <w:divsChild>
        <w:div w:id="1849176512">
          <w:marLeft w:val="720"/>
          <w:marRight w:val="0"/>
          <w:marTop w:val="0"/>
          <w:marBottom w:val="0"/>
          <w:divBdr>
            <w:top w:val="none" w:sz="0" w:space="0" w:color="auto"/>
            <w:left w:val="none" w:sz="0" w:space="0" w:color="auto"/>
            <w:bottom w:val="none" w:sz="0" w:space="0" w:color="auto"/>
            <w:right w:val="none" w:sz="0" w:space="0" w:color="auto"/>
          </w:divBdr>
        </w:div>
        <w:div w:id="305474694">
          <w:marLeft w:val="720"/>
          <w:marRight w:val="0"/>
          <w:marTop w:val="0"/>
          <w:marBottom w:val="0"/>
          <w:divBdr>
            <w:top w:val="none" w:sz="0" w:space="0" w:color="auto"/>
            <w:left w:val="none" w:sz="0" w:space="0" w:color="auto"/>
            <w:bottom w:val="none" w:sz="0" w:space="0" w:color="auto"/>
            <w:right w:val="none" w:sz="0" w:space="0" w:color="auto"/>
          </w:divBdr>
        </w:div>
        <w:div w:id="1108085684">
          <w:marLeft w:val="720"/>
          <w:marRight w:val="0"/>
          <w:marTop w:val="0"/>
          <w:marBottom w:val="0"/>
          <w:divBdr>
            <w:top w:val="none" w:sz="0" w:space="0" w:color="auto"/>
            <w:left w:val="none" w:sz="0" w:space="0" w:color="auto"/>
            <w:bottom w:val="none" w:sz="0" w:space="0" w:color="auto"/>
            <w:right w:val="none" w:sz="0" w:space="0" w:color="auto"/>
          </w:divBdr>
        </w:div>
      </w:divsChild>
    </w:div>
    <w:div w:id="355421933">
      <w:bodyDiv w:val="1"/>
      <w:marLeft w:val="0"/>
      <w:marRight w:val="0"/>
      <w:marTop w:val="0"/>
      <w:marBottom w:val="0"/>
      <w:divBdr>
        <w:top w:val="none" w:sz="0" w:space="0" w:color="auto"/>
        <w:left w:val="none" w:sz="0" w:space="0" w:color="auto"/>
        <w:bottom w:val="none" w:sz="0" w:space="0" w:color="auto"/>
        <w:right w:val="none" w:sz="0" w:space="0" w:color="auto"/>
      </w:divBdr>
      <w:divsChild>
        <w:div w:id="570819271">
          <w:marLeft w:val="0"/>
          <w:marRight w:val="0"/>
          <w:marTop w:val="0"/>
          <w:marBottom w:val="0"/>
          <w:divBdr>
            <w:top w:val="none" w:sz="0" w:space="0" w:color="auto"/>
            <w:left w:val="none" w:sz="0" w:space="0" w:color="auto"/>
            <w:bottom w:val="none" w:sz="0" w:space="0" w:color="auto"/>
            <w:right w:val="none" w:sz="0" w:space="0" w:color="auto"/>
          </w:divBdr>
          <w:divsChild>
            <w:div w:id="1921021944">
              <w:marLeft w:val="0"/>
              <w:marRight w:val="0"/>
              <w:marTop w:val="0"/>
              <w:marBottom w:val="0"/>
              <w:divBdr>
                <w:top w:val="none" w:sz="0" w:space="0" w:color="auto"/>
                <w:left w:val="none" w:sz="0" w:space="0" w:color="auto"/>
                <w:bottom w:val="none" w:sz="0" w:space="0" w:color="auto"/>
                <w:right w:val="none" w:sz="0" w:space="0" w:color="auto"/>
              </w:divBdr>
              <w:divsChild>
                <w:div w:id="932400486">
                  <w:marLeft w:val="0"/>
                  <w:marRight w:val="0"/>
                  <w:marTop w:val="0"/>
                  <w:marBottom w:val="0"/>
                  <w:divBdr>
                    <w:top w:val="none" w:sz="0" w:space="0" w:color="auto"/>
                    <w:left w:val="none" w:sz="0" w:space="0" w:color="auto"/>
                    <w:bottom w:val="none" w:sz="0" w:space="0" w:color="auto"/>
                    <w:right w:val="none" w:sz="0" w:space="0" w:color="auto"/>
                  </w:divBdr>
                  <w:divsChild>
                    <w:div w:id="1013609415">
                      <w:marLeft w:val="0"/>
                      <w:marRight w:val="0"/>
                      <w:marTop w:val="0"/>
                      <w:marBottom w:val="0"/>
                      <w:divBdr>
                        <w:top w:val="none" w:sz="0" w:space="0" w:color="auto"/>
                        <w:left w:val="none" w:sz="0" w:space="0" w:color="auto"/>
                        <w:bottom w:val="none" w:sz="0" w:space="0" w:color="auto"/>
                        <w:right w:val="none" w:sz="0" w:space="0" w:color="auto"/>
                      </w:divBdr>
                      <w:divsChild>
                        <w:div w:id="1356464733">
                          <w:marLeft w:val="0"/>
                          <w:marRight w:val="0"/>
                          <w:marTop w:val="0"/>
                          <w:marBottom w:val="0"/>
                          <w:divBdr>
                            <w:top w:val="none" w:sz="0" w:space="0" w:color="auto"/>
                            <w:left w:val="none" w:sz="0" w:space="0" w:color="auto"/>
                            <w:bottom w:val="none" w:sz="0" w:space="0" w:color="auto"/>
                            <w:right w:val="none" w:sz="0" w:space="0" w:color="auto"/>
                          </w:divBdr>
                          <w:divsChild>
                            <w:div w:id="208498761">
                              <w:marLeft w:val="0"/>
                              <w:marRight w:val="0"/>
                              <w:marTop w:val="0"/>
                              <w:marBottom w:val="0"/>
                              <w:divBdr>
                                <w:top w:val="none" w:sz="0" w:space="0" w:color="auto"/>
                                <w:left w:val="none" w:sz="0" w:space="0" w:color="auto"/>
                                <w:bottom w:val="none" w:sz="0" w:space="0" w:color="auto"/>
                                <w:right w:val="none" w:sz="0" w:space="0" w:color="auto"/>
                              </w:divBdr>
                              <w:divsChild>
                                <w:div w:id="1408187383">
                                  <w:marLeft w:val="0"/>
                                  <w:marRight w:val="0"/>
                                  <w:marTop w:val="0"/>
                                  <w:marBottom w:val="0"/>
                                  <w:divBdr>
                                    <w:top w:val="none" w:sz="0" w:space="0" w:color="auto"/>
                                    <w:left w:val="none" w:sz="0" w:space="0" w:color="auto"/>
                                    <w:bottom w:val="none" w:sz="0" w:space="0" w:color="auto"/>
                                    <w:right w:val="none" w:sz="0" w:space="0" w:color="auto"/>
                                  </w:divBdr>
                                  <w:divsChild>
                                    <w:div w:id="453209511">
                                      <w:marLeft w:val="0"/>
                                      <w:marRight w:val="0"/>
                                      <w:marTop w:val="0"/>
                                      <w:marBottom w:val="0"/>
                                      <w:divBdr>
                                        <w:top w:val="none" w:sz="0" w:space="0" w:color="auto"/>
                                        <w:left w:val="none" w:sz="0" w:space="0" w:color="auto"/>
                                        <w:bottom w:val="none" w:sz="0" w:space="0" w:color="auto"/>
                                        <w:right w:val="none" w:sz="0" w:space="0" w:color="auto"/>
                                      </w:divBdr>
                                      <w:divsChild>
                                        <w:div w:id="2028484432">
                                          <w:marLeft w:val="0"/>
                                          <w:marRight w:val="0"/>
                                          <w:marTop w:val="0"/>
                                          <w:marBottom w:val="0"/>
                                          <w:divBdr>
                                            <w:top w:val="none" w:sz="0" w:space="0" w:color="auto"/>
                                            <w:left w:val="none" w:sz="0" w:space="0" w:color="auto"/>
                                            <w:bottom w:val="none" w:sz="0" w:space="0" w:color="auto"/>
                                            <w:right w:val="none" w:sz="0" w:space="0" w:color="auto"/>
                                          </w:divBdr>
                                          <w:divsChild>
                                            <w:div w:id="1707752248">
                                              <w:marLeft w:val="0"/>
                                              <w:marRight w:val="0"/>
                                              <w:marTop w:val="0"/>
                                              <w:marBottom w:val="0"/>
                                              <w:divBdr>
                                                <w:top w:val="none" w:sz="0" w:space="0" w:color="auto"/>
                                                <w:left w:val="none" w:sz="0" w:space="0" w:color="auto"/>
                                                <w:bottom w:val="none" w:sz="0" w:space="0" w:color="auto"/>
                                                <w:right w:val="none" w:sz="0" w:space="0" w:color="auto"/>
                                              </w:divBdr>
                                              <w:divsChild>
                                                <w:div w:id="18892577">
                                                  <w:marLeft w:val="0"/>
                                                  <w:marRight w:val="0"/>
                                                  <w:marTop w:val="0"/>
                                                  <w:marBottom w:val="0"/>
                                                  <w:divBdr>
                                                    <w:top w:val="none" w:sz="0" w:space="0" w:color="auto"/>
                                                    <w:left w:val="none" w:sz="0" w:space="0" w:color="auto"/>
                                                    <w:bottom w:val="none" w:sz="0" w:space="0" w:color="auto"/>
                                                    <w:right w:val="none" w:sz="0" w:space="0" w:color="auto"/>
                                                  </w:divBdr>
                                                  <w:divsChild>
                                                    <w:div w:id="122436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95588588">
      <w:bodyDiv w:val="1"/>
      <w:marLeft w:val="0"/>
      <w:marRight w:val="0"/>
      <w:marTop w:val="0"/>
      <w:marBottom w:val="0"/>
      <w:divBdr>
        <w:top w:val="none" w:sz="0" w:space="0" w:color="auto"/>
        <w:left w:val="none" w:sz="0" w:space="0" w:color="auto"/>
        <w:bottom w:val="none" w:sz="0" w:space="0" w:color="auto"/>
        <w:right w:val="none" w:sz="0" w:space="0" w:color="auto"/>
      </w:divBdr>
    </w:div>
    <w:div w:id="488596990">
      <w:bodyDiv w:val="1"/>
      <w:marLeft w:val="0"/>
      <w:marRight w:val="0"/>
      <w:marTop w:val="0"/>
      <w:marBottom w:val="0"/>
      <w:divBdr>
        <w:top w:val="none" w:sz="0" w:space="0" w:color="auto"/>
        <w:left w:val="none" w:sz="0" w:space="0" w:color="auto"/>
        <w:bottom w:val="none" w:sz="0" w:space="0" w:color="auto"/>
        <w:right w:val="none" w:sz="0" w:space="0" w:color="auto"/>
      </w:divBdr>
    </w:div>
    <w:div w:id="678002642">
      <w:bodyDiv w:val="1"/>
      <w:marLeft w:val="0"/>
      <w:marRight w:val="0"/>
      <w:marTop w:val="0"/>
      <w:marBottom w:val="0"/>
      <w:divBdr>
        <w:top w:val="none" w:sz="0" w:space="0" w:color="auto"/>
        <w:left w:val="none" w:sz="0" w:space="0" w:color="auto"/>
        <w:bottom w:val="none" w:sz="0" w:space="0" w:color="auto"/>
        <w:right w:val="none" w:sz="0" w:space="0" w:color="auto"/>
      </w:divBdr>
      <w:divsChild>
        <w:div w:id="1154763452">
          <w:marLeft w:val="0"/>
          <w:marRight w:val="0"/>
          <w:marTop w:val="0"/>
          <w:marBottom w:val="0"/>
          <w:divBdr>
            <w:top w:val="none" w:sz="0" w:space="0" w:color="auto"/>
            <w:left w:val="none" w:sz="0" w:space="0" w:color="auto"/>
            <w:bottom w:val="none" w:sz="0" w:space="0" w:color="auto"/>
            <w:right w:val="none" w:sz="0" w:space="0" w:color="auto"/>
          </w:divBdr>
          <w:divsChild>
            <w:div w:id="1153184747">
              <w:marLeft w:val="0"/>
              <w:marRight w:val="0"/>
              <w:marTop w:val="0"/>
              <w:marBottom w:val="0"/>
              <w:divBdr>
                <w:top w:val="none" w:sz="0" w:space="0" w:color="auto"/>
                <w:left w:val="none" w:sz="0" w:space="0" w:color="auto"/>
                <w:bottom w:val="none" w:sz="0" w:space="0" w:color="auto"/>
                <w:right w:val="none" w:sz="0" w:space="0" w:color="auto"/>
              </w:divBdr>
              <w:divsChild>
                <w:div w:id="126779056">
                  <w:marLeft w:val="0"/>
                  <w:marRight w:val="0"/>
                  <w:marTop w:val="0"/>
                  <w:marBottom w:val="0"/>
                  <w:divBdr>
                    <w:top w:val="none" w:sz="0" w:space="0" w:color="auto"/>
                    <w:left w:val="none" w:sz="0" w:space="0" w:color="auto"/>
                    <w:bottom w:val="none" w:sz="0" w:space="0" w:color="auto"/>
                    <w:right w:val="none" w:sz="0" w:space="0" w:color="auto"/>
                  </w:divBdr>
                  <w:divsChild>
                    <w:div w:id="1717656753">
                      <w:marLeft w:val="0"/>
                      <w:marRight w:val="0"/>
                      <w:marTop w:val="0"/>
                      <w:marBottom w:val="0"/>
                      <w:divBdr>
                        <w:top w:val="none" w:sz="0" w:space="0" w:color="auto"/>
                        <w:left w:val="none" w:sz="0" w:space="0" w:color="auto"/>
                        <w:bottom w:val="none" w:sz="0" w:space="0" w:color="auto"/>
                        <w:right w:val="none" w:sz="0" w:space="0" w:color="auto"/>
                      </w:divBdr>
                      <w:divsChild>
                        <w:div w:id="266012485">
                          <w:marLeft w:val="0"/>
                          <w:marRight w:val="0"/>
                          <w:marTop w:val="0"/>
                          <w:marBottom w:val="0"/>
                          <w:divBdr>
                            <w:top w:val="none" w:sz="0" w:space="0" w:color="auto"/>
                            <w:left w:val="none" w:sz="0" w:space="0" w:color="auto"/>
                            <w:bottom w:val="none" w:sz="0" w:space="0" w:color="auto"/>
                            <w:right w:val="none" w:sz="0" w:space="0" w:color="auto"/>
                          </w:divBdr>
                          <w:divsChild>
                            <w:div w:id="131093760">
                              <w:marLeft w:val="480"/>
                              <w:marRight w:val="0"/>
                              <w:marTop w:val="0"/>
                              <w:marBottom w:val="0"/>
                              <w:divBdr>
                                <w:top w:val="none" w:sz="0" w:space="0" w:color="auto"/>
                                <w:left w:val="none" w:sz="0" w:space="0" w:color="auto"/>
                                <w:bottom w:val="none" w:sz="0" w:space="0" w:color="auto"/>
                                <w:right w:val="none" w:sz="0" w:space="0" w:color="auto"/>
                              </w:divBdr>
                              <w:divsChild>
                                <w:div w:id="55359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1217152">
      <w:bodyDiv w:val="1"/>
      <w:marLeft w:val="0"/>
      <w:marRight w:val="0"/>
      <w:marTop w:val="0"/>
      <w:marBottom w:val="0"/>
      <w:divBdr>
        <w:top w:val="none" w:sz="0" w:space="0" w:color="auto"/>
        <w:left w:val="none" w:sz="0" w:space="0" w:color="auto"/>
        <w:bottom w:val="none" w:sz="0" w:space="0" w:color="auto"/>
        <w:right w:val="none" w:sz="0" w:space="0" w:color="auto"/>
      </w:divBdr>
      <w:divsChild>
        <w:div w:id="143397719">
          <w:marLeft w:val="446"/>
          <w:marRight w:val="0"/>
          <w:marTop w:val="0"/>
          <w:marBottom w:val="0"/>
          <w:divBdr>
            <w:top w:val="none" w:sz="0" w:space="0" w:color="auto"/>
            <w:left w:val="none" w:sz="0" w:space="0" w:color="auto"/>
            <w:bottom w:val="none" w:sz="0" w:space="0" w:color="auto"/>
            <w:right w:val="none" w:sz="0" w:space="0" w:color="auto"/>
          </w:divBdr>
        </w:div>
        <w:div w:id="415172334">
          <w:marLeft w:val="1166"/>
          <w:marRight w:val="0"/>
          <w:marTop w:val="0"/>
          <w:marBottom w:val="0"/>
          <w:divBdr>
            <w:top w:val="none" w:sz="0" w:space="0" w:color="auto"/>
            <w:left w:val="none" w:sz="0" w:space="0" w:color="auto"/>
            <w:bottom w:val="none" w:sz="0" w:space="0" w:color="auto"/>
            <w:right w:val="none" w:sz="0" w:space="0" w:color="auto"/>
          </w:divBdr>
        </w:div>
        <w:div w:id="690687677">
          <w:marLeft w:val="1166"/>
          <w:marRight w:val="0"/>
          <w:marTop w:val="0"/>
          <w:marBottom w:val="0"/>
          <w:divBdr>
            <w:top w:val="none" w:sz="0" w:space="0" w:color="auto"/>
            <w:left w:val="none" w:sz="0" w:space="0" w:color="auto"/>
            <w:bottom w:val="none" w:sz="0" w:space="0" w:color="auto"/>
            <w:right w:val="none" w:sz="0" w:space="0" w:color="auto"/>
          </w:divBdr>
        </w:div>
        <w:div w:id="2082409499">
          <w:marLeft w:val="446"/>
          <w:marRight w:val="0"/>
          <w:marTop w:val="0"/>
          <w:marBottom w:val="0"/>
          <w:divBdr>
            <w:top w:val="none" w:sz="0" w:space="0" w:color="auto"/>
            <w:left w:val="none" w:sz="0" w:space="0" w:color="auto"/>
            <w:bottom w:val="none" w:sz="0" w:space="0" w:color="auto"/>
            <w:right w:val="none" w:sz="0" w:space="0" w:color="auto"/>
          </w:divBdr>
        </w:div>
        <w:div w:id="639270005">
          <w:marLeft w:val="446"/>
          <w:marRight w:val="0"/>
          <w:marTop w:val="0"/>
          <w:marBottom w:val="0"/>
          <w:divBdr>
            <w:top w:val="none" w:sz="0" w:space="0" w:color="auto"/>
            <w:left w:val="none" w:sz="0" w:space="0" w:color="auto"/>
            <w:bottom w:val="none" w:sz="0" w:space="0" w:color="auto"/>
            <w:right w:val="none" w:sz="0" w:space="0" w:color="auto"/>
          </w:divBdr>
        </w:div>
        <w:div w:id="270211458">
          <w:marLeft w:val="446"/>
          <w:marRight w:val="0"/>
          <w:marTop w:val="0"/>
          <w:marBottom w:val="0"/>
          <w:divBdr>
            <w:top w:val="none" w:sz="0" w:space="0" w:color="auto"/>
            <w:left w:val="none" w:sz="0" w:space="0" w:color="auto"/>
            <w:bottom w:val="none" w:sz="0" w:space="0" w:color="auto"/>
            <w:right w:val="none" w:sz="0" w:space="0" w:color="auto"/>
          </w:divBdr>
        </w:div>
      </w:divsChild>
    </w:div>
    <w:div w:id="798500496">
      <w:bodyDiv w:val="1"/>
      <w:marLeft w:val="0"/>
      <w:marRight w:val="0"/>
      <w:marTop w:val="0"/>
      <w:marBottom w:val="0"/>
      <w:divBdr>
        <w:top w:val="none" w:sz="0" w:space="0" w:color="auto"/>
        <w:left w:val="none" w:sz="0" w:space="0" w:color="auto"/>
        <w:bottom w:val="none" w:sz="0" w:space="0" w:color="auto"/>
        <w:right w:val="none" w:sz="0" w:space="0" w:color="auto"/>
      </w:divBdr>
      <w:divsChild>
        <w:div w:id="174808936">
          <w:marLeft w:val="0"/>
          <w:marRight w:val="0"/>
          <w:marTop w:val="0"/>
          <w:marBottom w:val="0"/>
          <w:divBdr>
            <w:top w:val="none" w:sz="0" w:space="0" w:color="auto"/>
            <w:left w:val="none" w:sz="0" w:space="0" w:color="auto"/>
            <w:bottom w:val="none" w:sz="0" w:space="0" w:color="auto"/>
            <w:right w:val="none" w:sz="0" w:space="0" w:color="auto"/>
          </w:divBdr>
          <w:divsChild>
            <w:div w:id="844175125">
              <w:marLeft w:val="0"/>
              <w:marRight w:val="0"/>
              <w:marTop w:val="0"/>
              <w:marBottom w:val="0"/>
              <w:divBdr>
                <w:top w:val="none" w:sz="0" w:space="0" w:color="auto"/>
                <w:left w:val="none" w:sz="0" w:space="0" w:color="auto"/>
                <w:bottom w:val="none" w:sz="0" w:space="0" w:color="auto"/>
                <w:right w:val="none" w:sz="0" w:space="0" w:color="auto"/>
              </w:divBdr>
              <w:divsChild>
                <w:div w:id="1846168386">
                  <w:marLeft w:val="0"/>
                  <w:marRight w:val="0"/>
                  <w:marTop w:val="0"/>
                  <w:marBottom w:val="0"/>
                  <w:divBdr>
                    <w:top w:val="none" w:sz="0" w:space="0" w:color="auto"/>
                    <w:left w:val="none" w:sz="0" w:space="0" w:color="auto"/>
                    <w:bottom w:val="none" w:sz="0" w:space="0" w:color="auto"/>
                    <w:right w:val="none" w:sz="0" w:space="0" w:color="auto"/>
                  </w:divBdr>
                  <w:divsChild>
                    <w:div w:id="1752585972">
                      <w:marLeft w:val="0"/>
                      <w:marRight w:val="0"/>
                      <w:marTop w:val="0"/>
                      <w:marBottom w:val="0"/>
                      <w:divBdr>
                        <w:top w:val="none" w:sz="0" w:space="0" w:color="auto"/>
                        <w:left w:val="none" w:sz="0" w:space="0" w:color="auto"/>
                        <w:bottom w:val="none" w:sz="0" w:space="0" w:color="auto"/>
                        <w:right w:val="none" w:sz="0" w:space="0" w:color="auto"/>
                      </w:divBdr>
                      <w:divsChild>
                        <w:div w:id="520238223">
                          <w:marLeft w:val="0"/>
                          <w:marRight w:val="0"/>
                          <w:marTop w:val="0"/>
                          <w:marBottom w:val="0"/>
                          <w:divBdr>
                            <w:top w:val="none" w:sz="0" w:space="0" w:color="auto"/>
                            <w:left w:val="none" w:sz="0" w:space="0" w:color="auto"/>
                            <w:bottom w:val="none" w:sz="0" w:space="0" w:color="auto"/>
                            <w:right w:val="none" w:sz="0" w:space="0" w:color="auto"/>
                          </w:divBdr>
                          <w:divsChild>
                            <w:div w:id="293410074">
                              <w:marLeft w:val="480"/>
                              <w:marRight w:val="0"/>
                              <w:marTop w:val="0"/>
                              <w:marBottom w:val="0"/>
                              <w:divBdr>
                                <w:top w:val="none" w:sz="0" w:space="0" w:color="auto"/>
                                <w:left w:val="none" w:sz="0" w:space="0" w:color="auto"/>
                                <w:bottom w:val="none" w:sz="0" w:space="0" w:color="auto"/>
                                <w:right w:val="none" w:sz="0" w:space="0" w:color="auto"/>
                              </w:divBdr>
                              <w:divsChild>
                                <w:div w:id="182269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8695871">
      <w:bodyDiv w:val="1"/>
      <w:marLeft w:val="0"/>
      <w:marRight w:val="0"/>
      <w:marTop w:val="0"/>
      <w:marBottom w:val="0"/>
      <w:divBdr>
        <w:top w:val="none" w:sz="0" w:space="0" w:color="auto"/>
        <w:left w:val="none" w:sz="0" w:space="0" w:color="auto"/>
        <w:bottom w:val="none" w:sz="0" w:space="0" w:color="auto"/>
        <w:right w:val="none" w:sz="0" w:space="0" w:color="auto"/>
      </w:divBdr>
      <w:divsChild>
        <w:div w:id="2093578429">
          <w:marLeft w:val="547"/>
          <w:marRight w:val="0"/>
          <w:marTop w:val="0"/>
          <w:marBottom w:val="0"/>
          <w:divBdr>
            <w:top w:val="none" w:sz="0" w:space="0" w:color="auto"/>
            <w:left w:val="none" w:sz="0" w:space="0" w:color="auto"/>
            <w:bottom w:val="none" w:sz="0" w:space="0" w:color="auto"/>
            <w:right w:val="none" w:sz="0" w:space="0" w:color="auto"/>
          </w:divBdr>
        </w:div>
        <w:div w:id="906384164">
          <w:marLeft w:val="547"/>
          <w:marRight w:val="0"/>
          <w:marTop w:val="0"/>
          <w:marBottom w:val="0"/>
          <w:divBdr>
            <w:top w:val="none" w:sz="0" w:space="0" w:color="auto"/>
            <w:left w:val="none" w:sz="0" w:space="0" w:color="auto"/>
            <w:bottom w:val="none" w:sz="0" w:space="0" w:color="auto"/>
            <w:right w:val="none" w:sz="0" w:space="0" w:color="auto"/>
          </w:divBdr>
        </w:div>
      </w:divsChild>
    </w:div>
    <w:div w:id="1233200698">
      <w:bodyDiv w:val="1"/>
      <w:marLeft w:val="0"/>
      <w:marRight w:val="0"/>
      <w:marTop w:val="0"/>
      <w:marBottom w:val="0"/>
      <w:divBdr>
        <w:top w:val="none" w:sz="0" w:space="0" w:color="auto"/>
        <w:left w:val="none" w:sz="0" w:space="0" w:color="auto"/>
        <w:bottom w:val="none" w:sz="0" w:space="0" w:color="auto"/>
        <w:right w:val="none" w:sz="0" w:space="0" w:color="auto"/>
      </w:divBdr>
      <w:divsChild>
        <w:div w:id="1654750263">
          <w:marLeft w:val="446"/>
          <w:marRight w:val="0"/>
          <w:marTop w:val="0"/>
          <w:marBottom w:val="0"/>
          <w:divBdr>
            <w:top w:val="none" w:sz="0" w:space="0" w:color="auto"/>
            <w:left w:val="none" w:sz="0" w:space="0" w:color="auto"/>
            <w:bottom w:val="none" w:sz="0" w:space="0" w:color="auto"/>
            <w:right w:val="none" w:sz="0" w:space="0" w:color="auto"/>
          </w:divBdr>
        </w:div>
        <w:div w:id="1597052037">
          <w:marLeft w:val="446"/>
          <w:marRight w:val="0"/>
          <w:marTop w:val="0"/>
          <w:marBottom w:val="0"/>
          <w:divBdr>
            <w:top w:val="none" w:sz="0" w:space="0" w:color="auto"/>
            <w:left w:val="none" w:sz="0" w:space="0" w:color="auto"/>
            <w:bottom w:val="none" w:sz="0" w:space="0" w:color="auto"/>
            <w:right w:val="none" w:sz="0" w:space="0" w:color="auto"/>
          </w:divBdr>
        </w:div>
        <w:div w:id="751511577">
          <w:marLeft w:val="446"/>
          <w:marRight w:val="0"/>
          <w:marTop w:val="0"/>
          <w:marBottom w:val="0"/>
          <w:divBdr>
            <w:top w:val="none" w:sz="0" w:space="0" w:color="auto"/>
            <w:left w:val="none" w:sz="0" w:space="0" w:color="auto"/>
            <w:bottom w:val="none" w:sz="0" w:space="0" w:color="auto"/>
            <w:right w:val="none" w:sz="0" w:space="0" w:color="auto"/>
          </w:divBdr>
        </w:div>
        <w:div w:id="795879076">
          <w:marLeft w:val="1166"/>
          <w:marRight w:val="0"/>
          <w:marTop w:val="0"/>
          <w:marBottom w:val="0"/>
          <w:divBdr>
            <w:top w:val="none" w:sz="0" w:space="0" w:color="auto"/>
            <w:left w:val="none" w:sz="0" w:space="0" w:color="auto"/>
            <w:bottom w:val="none" w:sz="0" w:space="0" w:color="auto"/>
            <w:right w:val="none" w:sz="0" w:space="0" w:color="auto"/>
          </w:divBdr>
        </w:div>
        <w:div w:id="678892974">
          <w:marLeft w:val="1166"/>
          <w:marRight w:val="0"/>
          <w:marTop w:val="0"/>
          <w:marBottom w:val="0"/>
          <w:divBdr>
            <w:top w:val="none" w:sz="0" w:space="0" w:color="auto"/>
            <w:left w:val="none" w:sz="0" w:space="0" w:color="auto"/>
            <w:bottom w:val="none" w:sz="0" w:space="0" w:color="auto"/>
            <w:right w:val="none" w:sz="0" w:space="0" w:color="auto"/>
          </w:divBdr>
        </w:div>
        <w:div w:id="1469668864">
          <w:marLeft w:val="446"/>
          <w:marRight w:val="0"/>
          <w:marTop w:val="0"/>
          <w:marBottom w:val="0"/>
          <w:divBdr>
            <w:top w:val="none" w:sz="0" w:space="0" w:color="auto"/>
            <w:left w:val="none" w:sz="0" w:space="0" w:color="auto"/>
            <w:bottom w:val="none" w:sz="0" w:space="0" w:color="auto"/>
            <w:right w:val="none" w:sz="0" w:space="0" w:color="auto"/>
          </w:divBdr>
        </w:div>
      </w:divsChild>
    </w:div>
    <w:div w:id="1269434247">
      <w:bodyDiv w:val="1"/>
      <w:marLeft w:val="0"/>
      <w:marRight w:val="0"/>
      <w:marTop w:val="0"/>
      <w:marBottom w:val="0"/>
      <w:divBdr>
        <w:top w:val="none" w:sz="0" w:space="0" w:color="auto"/>
        <w:left w:val="none" w:sz="0" w:space="0" w:color="auto"/>
        <w:bottom w:val="none" w:sz="0" w:space="0" w:color="auto"/>
        <w:right w:val="none" w:sz="0" w:space="0" w:color="auto"/>
      </w:divBdr>
      <w:divsChild>
        <w:div w:id="1289050460">
          <w:marLeft w:val="0"/>
          <w:marRight w:val="0"/>
          <w:marTop w:val="0"/>
          <w:marBottom w:val="0"/>
          <w:divBdr>
            <w:top w:val="none" w:sz="0" w:space="0" w:color="auto"/>
            <w:left w:val="none" w:sz="0" w:space="0" w:color="auto"/>
            <w:bottom w:val="none" w:sz="0" w:space="0" w:color="auto"/>
            <w:right w:val="none" w:sz="0" w:space="0" w:color="auto"/>
          </w:divBdr>
          <w:divsChild>
            <w:div w:id="176773195">
              <w:marLeft w:val="0"/>
              <w:marRight w:val="0"/>
              <w:marTop w:val="0"/>
              <w:marBottom w:val="0"/>
              <w:divBdr>
                <w:top w:val="none" w:sz="0" w:space="0" w:color="auto"/>
                <w:left w:val="none" w:sz="0" w:space="0" w:color="auto"/>
                <w:bottom w:val="none" w:sz="0" w:space="0" w:color="auto"/>
                <w:right w:val="none" w:sz="0" w:space="0" w:color="auto"/>
              </w:divBdr>
              <w:divsChild>
                <w:div w:id="889264133">
                  <w:marLeft w:val="0"/>
                  <w:marRight w:val="0"/>
                  <w:marTop w:val="0"/>
                  <w:marBottom w:val="0"/>
                  <w:divBdr>
                    <w:top w:val="none" w:sz="0" w:space="0" w:color="auto"/>
                    <w:left w:val="none" w:sz="0" w:space="0" w:color="auto"/>
                    <w:bottom w:val="none" w:sz="0" w:space="0" w:color="auto"/>
                    <w:right w:val="none" w:sz="0" w:space="0" w:color="auto"/>
                  </w:divBdr>
                  <w:divsChild>
                    <w:div w:id="193427349">
                      <w:marLeft w:val="0"/>
                      <w:marRight w:val="0"/>
                      <w:marTop w:val="0"/>
                      <w:marBottom w:val="0"/>
                      <w:divBdr>
                        <w:top w:val="none" w:sz="0" w:space="0" w:color="auto"/>
                        <w:left w:val="none" w:sz="0" w:space="0" w:color="auto"/>
                        <w:bottom w:val="none" w:sz="0" w:space="0" w:color="auto"/>
                        <w:right w:val="none" w:sz="0" w:space="0" w:color="auto"/>
                      </w:divBdr>
                      <w:divsChild>
                        <w:div w:id="961885845">
                          <w:marLeft w:val="0"/>
                          <w:marRight w:val="0"/>
                          <w:marTop w:val="0"/>
                          <w:marBottom w:val="0"/>
                          <w:divBdr>
                            <w:top w:val="none" w:sz="0" w:space="0" w:color="auto"/>
                            <w:left w:val="none" w:sz="0" w:space="0" w:color="auto"/>
                            <w:bottom w:val="none" w:sz="0" w:space="0" w:color="auto"/>
                            <w:right w:val="none" w:sz="0" w:space="0" w:color="auto"/>
                          </w:divBdr>
                          <w:divsChild>
                            <w:div w:id="440153390">
                              <w:marLeft w:val="480"/>
                              <w:marRight w:val="0"/>
                              <w:marTop w:val="0"/>
                              <w:marBottom w:val="0"/>
                              <w:divBdr>
                                <w:top w:val="none" w:sz="0" w:space="0" w:color="auto"/>
                                <w:left w:val="none" w:sz="0" w:space="0" w:color="auto"/>
                                <w:bottom w:val="none" w:sz="0" w:space="0" w:color="auto"/>
                                <w:right w:val="none" w:sz="0" w:space="0" w:color="auto"/>
                              </w:divBdr>
                              <w:divsChild>
                                <w:div w:id="84589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537479">
      <w:bodyDiv w:val="1"/>
      <w:marLeft w:val="0"/>
      <w:marRight w:val="0"/>
      <w:marTop w:val="0"/>
      <w:marBottom w:val="0"/>
      <w:divBdr>
        <w:top w:val="none" w:sz="0" w:space="0" w:color="auto"/>
        <w:left w:val="none" w:sz="0" w:space="0" w:color="auto"/>
        <w:bottom w:val="none" w:sz="0" w:space="0" w:color="auto"/>
        <w:right w:val="none" w:sz="0" w:space="0" w:color="auto"/>
      </w:divBdr>
    </w:div>
    <w:div w:id="1430195210">
      <w:bodyDiv w:val="1"/>
      <w:marLeft w:val="0"/>
      <w:marRight w:val="0"/>
      <w:marTop w:val="0"/>
      <w:marBottom w:val="0"/>
      <w:divBdr>
        <w:top w:val="none" w:sz="0" w:space="0" w:color="auto"/>
        <w:left w:val="none" w:sz="0" w:space="0" w:color="auto"/>
        <w:bottom w:val="none" w:sz="0" w:space="0" w:color="auto"/>
        <w:right w:val="none" w:sz="0" w:space="0" w:color="auto"/>
      </w:divBdr>
      <w:divsChild>
        <w:div w:id="136653669">
          <w:marLeft w:val="0"/>
          <w:marRight w:val="0"/>
          <w:marTop w:val="0"/>
          <w:marBottom w:val="0"/>
          <w:divBdr>
            <w:top w:val="none" w:sz="0" w:space="0" w:color="auto"/>
            <w:left w:val="none" w:sz="0" w:space="0" w:color="auto"/>
            <w:bottom w:val="none" w:sz="0" w:space="0" w:color="auto"/>
            <w:right w:val="none" w:sz="0" w:space="0" w:color="auto"/>
          </w:divBdr>
          <w:divsChild>
            <w:div w:id="75212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371570">
      <w:bodyDiv w:val="1"/>
      <w:marLeft w:val="0"/>
      <w:marRight w:val="0"/>
      <w:marTop w:val="0"/>
      <w:marBottom w:val="0"/>
      <w:divBdr>
        <w:top w:val="none" w:sz="0" w:space="0" w:color="auto"/>
        <w:left w:val="none" w:sz="0" w:space="0" w:color="auto"/>
        <w:bottom w:val="none" w:sz="0" w:space="0" w:color="auto"/>
        <w:right w:val="none" w:sz="0" w:space="0" w:color="auto"/>
      </w:divBdr>
      <w:divsChild>
        <w:div w:id="2078238614">
          <w:marLeft w:val="446"/>
          <w:marRight w:val="0"/>
          <w:marTop w:val="0"/>
          <w:marBottom w:val="0"/>
          <w:divBdr>
            <w:top w:val="none" w:sz="0" w:space="0" w:color="auto"/>
            <w:left w:val="none" w:sz="0" w:space="0" w:color="auto"/>
            <w:bottom w:val="none" w:sz="0" w:space="0" w:color="auto"/>
            <w:right w:val="none" w:sz="0" w:space="0" w:color="auto"/>
          </w:divBdr>
        </w:div>
        <w:div w:id="1084692304">
          <w:marLeft w:val="1166"/>
          <w:marRight w:val="0"/>
          <w:marTop w:val="0"/>
          <w:marBottom w:val="0"/>
          <w:divBdr>
            <w:top w:val="none" w:sz="0" w:space="0" w:color="auto"/>
            <w:left w:val="none" w:sz="0" w:space="0" w:color="auto"/>
            <w:bottom w:val="none" w:sz="0" w:space="0" w:color="auto"/>
            <w:right w:val="none" w:sz="0" w:space="0" w:color="auto"/>
          </w:divBdr>
        </w:div>
        <w:div w:id="2075005491">
          <w:marLeft w:val="1166"/>
          <w:marRight w:val="0"/>
          <w:marTop w:val="0"/>
          <w:marBottom w:val="0"/>
          <w:divBdr>
            <w:top w:val="none" w:sz="0" w:space="0" w:color="auto"/>
            <w:left w:val="none" w:sz="0" w:space="0" w:color="auto"/>
            <w:bottom w:val="none" w:sz="0" w:space="0" w:color="auto"/>
            <w:right w:val="none" w:sz="0" w:space="0" w:color="auto"/>
          </w:divBdr>
        </w:div>
        <w:div w:id="1161577076">
          <w:marLeft w:val="1166"/>
          <w:marRight w:val="0"/>
          <w:marTop w:val="0"/>
          <w:marBottom w:val="0"/>
          <w:divBdr>
            <w:top w:val="none" w:sz="0" w:space="0" w:color="auto"/>
            <w:left w:val="none" w:sz="0" w:space="0" w:color="auto"/>
            <w:bottom w:val="none" w:sz="0" w:space="0" w:color="auto"/>
            <w:right w:val="none" w:sz="0" w:space="0" w:color="auto"/>
          </w:divBdr>
        </w:div>
        <w:div w:id="683825902">
          <w:marLeft w:val="1166"/>
          <w:marRight w:val="0"/>
          <w:marTop w:val="0"/>
          <w:marBottom w:val="0"/>
          <w:divBdr>
            <w:top w:val="none" w:sz="0" w:space="0" w:color="auto"/>
            <w:left w:val="none" w:sz="0" w:space="0" w:color="auto"/>
            <w:bottom w:val="none" w:sz="0" w:space="0" w:color="auto"/>
            <w:right w:val="none" w:sz="0" w:space="0" w:color="auto"/>
          </w:divBdr>
        </w:div>
        <w:div w:id="177087669">
          <w:marLeft w:val="1166"/>
          <w:marRight w:val="0"/>
          <w:marTop w:val="0"/>
          <w:marBottom w:val="0"/>
          <w:divBdr>
            <w:top w:val="none" w:sz="0" w:space="0" w:color="auto"/>
            <w:left w:val="none" w:sz="0" w:space="0" w:color="auto"/>
            <w:bottom w:val="none" w:sz="0" w:space="0" w:color="auto"/>
            <w:right w:val="none" w:sz="0" w:space="0" w:color="auto"/>
          </w:divBdr>
        </w:div>
      </w:divsChild>
    </w:div>
    <w:div w:id="1461608801">
      <w:bodyDiv w:val="1"/>
      <w:marLeft w:val="0"/>
      <w:marRight w:val="0"/>
      <w:marTop w:val="0"/>
      <w:marBottom w:val="0"/>
      <w:divBdr>
        <w:top w:val="none" w:sz="0" w:space="0" w:color="auto"/>
        <w:left w:val="none" w:sz="0" w:space="0" w:color="auto"/>
        <w:bottom w:val="none" w:sz="0" w:space="0" w:color="auto"/>
        <w:right w:val="none" w:sz="0" w:space="0" w:color="auto"/>
      </w:divBdr>
      <w:divsChild>
        <w:div w:id="1419719168">
          <w:marLeft w:val="547"/>
          <w:marRight w:val="0"/>
          <w:marTop w:val="0"/>
          <w:marBottom w:val="0"/>
          <w:divBdr>
            <w:top w:val="none" w:sz="0" w:space="0" w:color="auto"/>
            <w:left w:val="none" w:sz="0" w:space="0" w:color="auto"/>
            <w:bottom w:val="none" w:sz="0" w:space="0" w:color="auto"/>
            <w:right w:val="none" w:sz="0" w:space="0" w:color="auto"/>
          </w:divBdr>
        </w:div>
        <w:div w:id="207618518">
          <w:marLeft w:val="547"/>
          <w:marRight w:val="0"/>
          <w:marTop w:val="0"/>
          <w:marBottom w:val="0"/>
          <w:divBdr>
            <w:top w:val="none" w:sz="0" w:space="0" w:color="auto"/>
            <w:left w:val="none" w:sz="0" w:space="0" w:color="auto"/>
            <w:bottom w:val="none" w:sz="0" w:space="0" w:color="auto"/>
            <w:right w:val="none" w:sz="0" w:space="0" w:color="auto"/>
          </w:divBdr>
        </w:div>
        <w:div w:id="1586303093">
          <w:marLeft w:val="547"/>
          <w:marRight w:val="0"/>
          <w:marTop w:val="0"/>
          <w:marBottom w:val="0"/>
          <w:divBdr>
            <w:top w:val="none" w:sz="0" w:space="0" w:color="auto"/>
            <w:left w:val="none" w:sz="0" w:space="0" w:color="auto"/>
            <w:bottom w:val="none" w:sz="0" w:space="0" w:color="auto"/>
            <w:right w:val="none" w:sz="0" w:space="0" w:color="auto"/>
          </w:divBdr>
        </w:div>
        <w:div w:id="1160001351">
          <w:marLeft w:val="547"/>
          <w:marRight w:val="0"/>
          <w:marTop w:val="0"/>
          <w:marBottom w:val="0"/>
          <w:divBdr>
            <w:top w:val="none" w:sz="0" w:space="0" w:color="auto"/>
            <w:left w:val="none" w:sz="0" w:space="0" w:color="auto"/>
            <w:bottom w:val="none" w:sz="0" w:space="0" w:color="auto"/>
            <w:right w:val="none" w:sz="0" w:space="0" w:color="auto"/>
          </w:divBdr>
        </w:div>
        <w:div w:id="821852778">
          <w:marLeft w:val="547"/>
          <w:marRight w:val="0"/>
          <w:marTop w:val="0"/>
          <w:marBottom w:val="0"/>
          <w:divBdr>
            <w:top w:val="none" w:sz="0" w:space="0" w:color="auto"/>
            <w:left w:val="none" w:sz="0" w:space="0" w:color="auto"/>
            <w:bottom w:val="none" w:sz="0" w:space="0" w:color="auto"/>
            <w:right w:val="none" w:sz="0" w:space="0" w:color="auto"/>
          </w:divBdr>
        </w:div>
      </w:divsChild>
    </w:div>
    <w:div w:id="1513882126">
      <w:bodyDiv w:val="1"/>
      <w:marLeft w:val="0"/>
      <w:marRight w:val="0"/>
      <w:marTop w:val="0"/>
      <w:marBottom w:val="0"/>
      <w:divBdr>
        <w:top w:val="none" w:sz="0" w:space="0" w:color="auto"/>
        <w:left w:val="none" w:sz="0" w:space="0" w:color="auto"/>
        <w:bottom w:val="none" w:sz="0" w:space="0" w:color="auto"/>
        <w:right w:val="none" w:sz="0" w:space="0" w:color="auto"/>
      </w:divBdr>
    </w:div>
    <w:div w:id="1517886058">
      <w:bodyDiv w:val="1"/>
      <w:marLeft w:val="0"/>
      <w:marRight w:val="0"/>
      <w:marTop w:val="0"/>
      <w:marBottom w:val="0"/>
      <w:divBdr>
        <w:top w:val="none" w:sz="0" w:space="0" w:color="auto"/>
        <w:left w:val="none" w:sz="0" w:space="0" w:color="auto"/>
        <w:bottom w:val="none" w:sz="0" w:space="0" w:color="auto"/>
        <w:right w:val="none" w:sz="0" w:space="0" w:color="auto"/>
      </w:divBdr>
    </w:div>
    <w:div w:id="1518080948">
      <w:bodyDiv w:val="1"/>
      <w:marLeft w:val="0"/>
      <w:marRight w:val="0"/>
      <w:marTop w:val="0"/>
      <w:marBottom w:val="0"/>
      <w:divBdr>
        <w:top w:val="none" w:sz="0" w:space="0" w:color="auto"/>
        <w:left w:val="none" w:sz="0" w:space="0" w:color="auto"/>
        <w:bottom w:val="none" w:sz="0" w:space="0" w:color="auto"/>
        <w:right w:val="none" w:sz="0" w:space="0" w:color="auto"/>
      </w:divBdr>
      <w:divsChild>
        <w:div w:id="234357822">
          <w:marLeft w:val="0"/>
          <w:marRight w:val="0"/>
          <w:marTop w:val="0"/>
          <w:marBottom w:val="0"/>
          <w:divBdr>
            <w:top w:val="none" w:sz="0" w:space="0" w:color="auto"/>
            <w:left w:val="none" w:sz="0" w:space="0" w:color="auto"/>
            <w:bottom w:val="none" w:sz="0" w:space="0" w:color="auto"/>
            <w:right w:val="none" w:sz="0" w:space="0" w:color="auto"/>
          </w:divBdr>
          <w:divsChild>
            <w:div w:id="10944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556011">
      <w:bodyDiv w:val="1"/>
      <w:marLeft w:val="0"/>
      <w:marRight w:val="0"/>
      <w:marTop w:val="0"/>
      <w:marBottom w:val="0"/>
      <w:divBdr>
        <w:top w:val="none" w:sz="0" w:space="0" w:color="auto"/>
        <w:left w:val="none" w:sz="0" w:space="0" w:color="auto"/>
        <w:bottom w:val="none" w:sz="0" w:space="0" w:color="auto"/>
        <w:right w:val="none" w:sz="0" w:space="0" w:color="auto"/>
      </w:divBdr>
      <w:divsChild>
        <w:div w:id="2044598079">
          <w:marLeft w:val="274"/>
          <w:marRight w:val="0"/>
          <w:marTop w:val="0"/>
          <w:marBottom w:val="0"/>
          <w:divBdr>
            <w:top w:val="none" w:sz="0" w:space="0" w:color="auto"/>
            <w:left w:val="none" w:sz="0" w:space="0" w:color="auto"/>
            <w:bottom w:val="none" w:sz="0" w:space="0" w:color="auto"/>
            <w:right w:val="none" w:sz="0" w:space="0" w:color="auto"/>
          </w:divBdr>
        </w:div>
        <w:div w:id="1580746224">
          <w:marLeft w:val="274"/>
          <w:marRight w:val="0"/>
          <w:marTop w:val="0"/>
          <w:marBottom w:val="0"/>
          <w:divBdr>
            <w:top w:val="none" w:sz="0" w:space="0" w:color="auto"/>
            <w:left w:val="none" w:sz="0" w:space="0" w:color="auto"/>
            <w:bottom w:val="none" w:sz="0" w:space="0" w:color="auto"/>
            <w:right w:val="none" w:sz="0" w:space="0" w:color="auto"/>
          </w:divBdr>
        </w:div>
        <w:div w:id="2039233316">
          <w:marLeft w:val="274"/>
          <w:marRight w:val="0"/>
          <w:marTop w:val="0"/>
          <w:marBottom w:val="0"/>
          <w:divBdr>
            <w:top w:val="none" w:sz="0" w:space="0" w:color="auto"/>
            <w:left w:val="none" w:sz="0" w:space="0" w:color="auto"/>
            <w:bottom w:val="none" w:sz="0" w:space="0" w:color="auto"/>
            <w:right w:val="none" w:sz="0" w:space="0" w:color="auto"/>
          </w:divBdr>
        </w:div>
      </w:divsChild>
    </w:div>
    <w:div w:id="1684018038">
      <w:bodyDiv w:val="1"/>
      <w:marLeft w:val="0"/>
      <w:marRight w:val="0"/>
      <w:marTop w:val="0"/>
      <w:marBottom w:val="0"/>
      <w:divBdr>
        <w:top w:val="none" w:sz="0" w:space="0" w:color="auto"/>
        <w:left w:val="none" w:sz="0" w:space="0" w:color="auto"/>
        <w:bottom w:val="none" w:sz="0" w:space="0" w:color="auto"/>
        <w:right w:val="none" w:sz="0" w:space="0" w:color="auto"/>
      </w:divBdr>
      <w:divsChild>
        <w:div w:id="1739981941">
          <w:marLeft w:val="274"/>
          <w:marRight w:val="0"/>
          <w:marTop w:val="0"/>
          <w:marBottom w:val="0"/>
          <w:divBdr>
            <w:top w:val="none" w:sz="0" w:space="0" w:color="auto"/>
            <w:left w:val="none" w:sz="0" w:space="0" w:color="auto"/>
            <w:bottom w:val="none" w:sz="0" w:space="0" w:color="auto"/>
            <w:right w:val="none" w:sz="0" w:space="0" w:color="auto"/>
          </w:divBdr>
        </w:div>
        <w:div w:id="2065984403">
          <w:marLeft w:val="274"/>
          <w:marRight w:val="0"/>
          <w:marTop w:val="0"/>
          <w:marBottom w:val="0"/>
          <w:divBdr>
            <w:top w:val="none" w:sz="0" w:space="0" w:color="auto"/>
            <w:left w:val="none" w:sz="0" w:space="0" w:color="auto"/>
            <w:bottom w:val="none" w:sz="0" w:space="0" w:color="auto"/>
            <w:right w:val="none" w:sz="0" w:space="0" w:color="auto"/>
          </w:divBdr>
        </w:div>
        <w:div w:id="1615821782">
          <w:marLeft w:val="274"/>
          <w:marRight w:val="0"/>
          <w:marTop w:val="0"/>
          <w:marBottom w:val="0"/>
          <w:divBdr>
            <w:top w:val="none" w:sz="0" w:space="0" w:color="auto"/>
            <w:left w:val="none" w:sz="0" w:space="0" w:color="auto"/>
            <w:bottom w:val="none" w:sz="0" w:space="0" w:color="auto"/>
            <w:right w:val="none" w:sz="0" w:space="0" w:color="auto"/>
          </w:divBdr>
        </w:div>
        <w:div w:id="286469525">
          <w:marLeft w:val="274"/>
          <w:marRight w:val="0"/>
          <w:marTop w:val="0"/>
          <w:marBottom w:val="0"/>
          <w:divBdr>
            <w:top w:val="none" w:sz="0" w:space="0" w:color="auto"/>
            <w:left w:val="none" w:sz="0" w:space="0" w:color="auto"/>
            <w:bottom w:val="none" w:sz="0" w:space="0" w:color="auto"/>
            <w:right w:val="none" w:sz="0" w:space="0" w:color="auto"/>
          </w:divBdr>
        </w:div>
        <w:div w:id="1315646339">
          <w:marLeft w:val="274"/>
          <w:marRight w:val="0"/>
          <w:marTop w:val="0"/>
          <w:marBottom w:val="0"/>
          <w:divBdr>
            <w:top w:val="none" w:sz="0" w:space="0" w:color="auto"/>
            <w:left w:val="none" w:sz="0" w:space="0" w:color="auto"/>
            <w:bottom w:val="none" w:sz="0" w:space="0" w:color="auto"/>
            <w:right w:val="none" w:sz="0" w:space="0" w:color="auto"/>
          </w:divBdr>
        </w:div>
        <w:div w:id="865564252">
          <w:marLeft w:val="274"/>
          <w:marRight w:val="0"/>
          <w:marTop w:val="0"/>
          <w:marBottom w:val="0"/>
          <w:divBdr>
            <w:top w:val="none" w:sz="0" w:space="0" w:color="auto"/>
            <w:left w:val="none" w:sz="0" w:space="0" w:color="auto"/>
            <w:bottom w:val="none" w:sz="0" w:space="0" w:color="auto"/>
            <w:right w:val="none" w:sz="0" w:space="0" w:color="auto"/>
          </w:divBdr>
        </w:div>
      </w:divsChild>
    </w:div>
    <w:div w:id="1822310718">
      <w:bodyDiv w:val="1"/>
      <w:marLeft w:val="0"/>
      <w:marRight w:val="0"/>
      <w:marTop w:val="0"/>
      <w:marBottom w:val="0"/>
      <w:divBdr>
        <w:top w:val="none" w:sz="0" w:space="0" w:color="auto"/>
        <w:left w:val="none" w:sz="0" w:space="0" w:color="auto"/>
        <w:bottom w:val="none" w:sz="0" w:space="0" w:color="auto"/>
        <w:right w:val="none" w:sz="0" w:space="0" w:color="auto"/>
      </w:divBdr>
    </w:div>
    <w:div w:id="1864006758">
      <w:bodyDiv w:val="1"/>
      <w:marLeft w:val="0"/>
      <w:marRight w:val="0"/>
      <w:marTop w:val="0"/>
      <w:marBottom w:val="0"/>
      <w:divBdr>
        <w:top w:val="none" w:sz="0" w:space="0" w:color="auto"/>
        <w:left w:val="none" w:sz="0" w:space="0" w:color="auto"/>
        <w:bottom w:val="none" w:sz="0" w:space="0" w:color="auto"/>
        <w:right w:val="none" w:sz="0" w:space="0" w:color="auto"/>
      </w:divBdr>
    </w:div>
    <w:div w:id="2032216258">
      <w:bodyDiv w:val="1"/>
      <w:marLeft w:val="0"/>
      <w:marRight w:val="0"/>
      <w:marTop w:val="0"/>
      <w:marBottom w:val="0"/>
      <w:divBdr>
        <w:top w:val="none" w:sz="0" w:space="0" w:color="auto"/>
        <w:left w:val="none" w:sz="0" w:space="0" w:color="auto"/>
        <w:bottom w:val="none" w:sz="0" w:space="0" w:color="auto"/>
        <w:right w:val="none" w:sz="0" w:space="0" w:color="auto"/>
      </w:divBdr>
      <w:divsChild>
        <w:div w:id="470024719">
          <w:marLeft w:val="446"/>
          <w:marRight w:val="0"/>
          <w:marTop w:val="0"/>
          <w:marBottom w:val="0"/>
          <w:divBdr>
            <w:top w:val="none" w:sz="0" w:space="0" w:color="auto"/>
            <w:left w:val="none" w:sz="0" w:space="0" w:color="auto"/>
            <w:bottom w:val="none" w:sz="0" w:space="0" w:color="auto"/>
            <w:right w:val="none" w:sz="0" w:space="0" w:color="auto"/>
          </w:divBdr>
        </w:div>
      </w:divsChild>
    </w:div>
    <w:div w:id="2036343501">
      <w:bodyDiv w:val="1"/>
      <w:marLeft w:val="0"/>
      <w:marRight w:val="0"/>
      <w:marTop w:val="0"/>
      <w:marBottom w:val="0"/>
      <w:divBdr>
        <w:top w:val="none" w:sz="0" w:space="0" w:color="auto"/>
        <w:left w:val="none" w:sz="0" w:space="0" w:color="auto"/>
        <w:bottom w:val="none" w:sz="0" w:space="0" w:color="auto"/>
        <w:right w:val="none" w:sz="0" w:space="0" w:color="auto"/>
      </w:divBdr>
      <w:divsChild>
        <w:div w:id="1114055712">
          <w:marLeft w:val="0"/>
          <w:marRight w:val="0"/>
          <w:marTop w:val="0"/>
          <w:marBottom w:val="0"/>
          <w:divBdr>
            <w:top w:val="none" w:sz="0" w:space="0" w:color="auto"/>
            <w:left w:val="none" w:sz="0" w:space="0" w:color="auto"/>
            <w:bottom w:val="none" w:sz="0" w:space="0" w:color="auto"/>
            <w:right w:val="none" w:sz="0" w:space="0" w:color="auto"/>
          </w:divBdr>
        </w:div>
        <w:div w:id="905146076">
          <w:marLeft w:val="0"/>
          <w:marRight w:val="0"/>
          <w:marTop w:val="0"/>
          <w:marBottom w:val="0"/>
          <w:divBdr>
            <w:top w:val="none" w:sz="0" w:space="0" w:color="auto"/>
            <w:left w:val="none" w:sz="0" w:space="0" w:color="auto"/>
            <w:bottom w:val="none" w:sz="0" w:space="0" w:color="auto"/>
            <w:right w:val="none" w:sz="0" w:space="0" w:color="auto"/>
          </w:divBdr>
        </w:div>
        <w:div w:id="1164858608">
          <w:marLeft w:val="0"/>
          <w:marRight w:val="0"/>
          <w:marTop w:val="0"/>
          <w:marBottom w:val="0"/>
          <w:divBdr>
            <w:top w:val="none" w:sz="0" w:space="0" w:color="auto"/>
            <w:left w:val="none" w:sz="0" w:space="0" w:color="auto"/>
            <w:bottom w:val="none" w:sz="0" w:space="0" w:color="auto"/>
            <w:right w:val="none" w:sz="0" w:space="0" w:color="auto"/>
          </w:divBdr>
        </w:div>
        <w:div w:id="1126242844">
          <w:marLeft w:val="0"/>
          <w:marRight w:val="0"/>
          <w:marTop w:val="0"/>
          <w:marBottom w:val="0"/>
          <w:divBdr>
            <w:top w:val="none" w:sz="0" w:space="0" w:color="auto"/>
            <w:left w:val="none" w:sz="0" w:space="0" w:color="auto"/>
            <w:bottom w:val="none" w:sz="0" w:space="0" w:color="auto"/>
            <w:right w:val="none" w:sz="0" w:space="0" w:color="auto"/>
          </w:divBdr>
        </w:div>
        <w:div w:id="757752354">
          <w:marLeft w:val="0"/>
          <w:marRight w:val="0"/>
          <w:marTop w:val="0"/>
          <w:marBottom w:val="0"/>
          <w:divBdr>
            <w:top w:val="none" w:sz="0" w:space="0" w:color="auto"/>
            <w:left w:val="none" w:sz="0" w:space="0" w:color="auto"/>
            <w:bottom w:val="none" w:sz="0" w:space="0" w:color="auto"/>
            <w:right w:val="none" w:sz="0" w:space="0" w:color="auto"/>
          </w:divBdr>
        </w:div>
        <w:div w:id="2631175">
          <w:marLeft w:val="0"/>
          <w:marRight w:val="0"/>
          <w:marTop w:val="0"/>
          <w:marBottom w:val="0"/>
          <w:divBdr>
            <w:top w:val="none" w:sz="0" w:space="0" w:color="auto"/>
            <w:left w:val="none" w:sz="0" w:space="0" w:color="auto"/>
            <w:bottom w:val="none" w:sz="0" w:space="0" w:color="auto"/>
            <w:right w:val="none" w:sz="0" w:space="0" w:color="auto"/>
          </w:divBdr>
        </w:div>
        <w:div w:id="1184247801">
          <w:marLeft w:val="0"/>
          <w:marRight w:val="0"/>
          <w:marTop w:val="0"/>
          <w:marBottom w:val="0"/>
          <w:divBdr>
            <w:top w:val="none" w:sz="0" w:space="0" w:color="auto"/>
            <w:left w:val="none" w:sz="0" w:space="0" w:color="auto"/>
            <w:bottom w:val="none" w:sz="0" w:space="0" w:color="auto"/>
            <w:right w:val="none" w:sz="0" w:space="0" w:color="auto"/>
          </w:divBdr>
        </w:div>
      </w:divsChild>
    </w:div>
    <w:div w:id="2106924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Productie_presentatie_juiste_settings">
  <a:themeElements>
    <a:clrScheme name="Jeugdzorg 2">
      <a:dk1>
        <a:sysClr val="windowText" lastClr="000000"/>
      </a:dk1>
      <a:lt1>
        <a:sysClr val="window" lastClr="FFFFFF"/>
      </a:lt1>
      <a:dk2>
        <a:srgbClr val="57564A"/>
      </a:dk2>
      <a:lt2>
        <a:srgbClr val="E3E3E2"/>
      </a:lt2>
      <a:accent1>
        <a:srgbClr val="FFFFFF"/>
      </a:accent1>
      <a:accent2>
        <a:srgbClr val="5591BC"/>
      </a:accent2>
      <a:accent3>
        <a:srgbClr val="86BBE6"/>
      </a:accent3>
      <a:accent4>
        <a:srgbClr val="539586"/>
      </a:accent4>
      <a:accent5>
        <a:srgbClr val="7EC5B4"/>
      </a:accent5>
      <a:accent6>
        <a:srgbClr val="FFD454"/>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3B97F1288EC9F4584D5942DA90D371F" ma:contentTypeVersion="6" ma:contentTypeDescription="Een nieuw document maken." ma:contentTypeScope="" ma:versionID="738bee97fd008b180de4946b8a45f7ad">
  <xsd:schema xmlns:xsd="http://www.w3.org/2001/XMLSchema" xmlns:xs="http://www.w3.org/2001/XMLSchema" xmlns:p="http://schemas.microsoft.com/office/2006/metadata/properties" xmlns:ns2="043bbdfc-0d9f-4efa-aab6-b53a6a507bc3" xmlns:ns3="c2599ddb-8af5-4e0b-8fe4-6c1ba9303d40" targetNamespace="http://schemas.microsoft.com/office/2006/metadata/properties" ma:root="true" ma:fieldsID="3fe5b24720f40c7d029dc56ccc9dfcdf" ns2:_="" ns3:_="">
    <xsd:import namespace="043bbdfc-0d9f-4efa-aab6-b53a6a507bc3"/>
    <xsd:import namespace="c2599ddb-8af5-4e0b-8fe4-6c1ba9303d4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3bbdfc-0d9f-4efa-aab6-b53a6a507b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599ddb-8af5-4e0b-8fe4-6c1ba9303d4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7D13CA-63B6-48FB-B9BD-E4D6C6F30DC5}">
  <ds:schemaRefs>
    <ds:schemaRef ds:uri="http://purl.org/dc/elements/1.1/"/>
    <ds:schemaRef ds:uri="http://schemas.microsoft.com/office/2006/metadata/properties"/>
    <ds:schemaRef ds:uri="http://purl.org/dc/terms/"/>
    <ds:schemaRef ds:uri="c2599ddb-8af5-4e0b-8fe4-6c1ba9303d40"/>
    <ds:schemaRef ds:uri="http://schemas.microsoft.com/office/2006/documentManagement/types"/>
    <ds:schemaRef ds:uri="http://schemas.microsoft.com/office/infopath/2007/PartnerControls"/>
    <ds:schemaRef ds:uri="http://schemas.openxmlformats.org/package/2006/metadata/core-properties"/>
    <ds:schemaRef ds:uri="043bbdfc-0d9f-4efa-aab6-b53a6a507bc3"/>
    <ds:schemaRef ds:uri="http://www.w3.org/XML/1998/namespace"/>
    <ds:schemaRef ds:uri="http://purl.org/dc/dcmitype/"/>
  </ds:schemaRefs>
</ds:datastoreItem>
</file>

<file path=customXml/itemProps2.xml><?xml version="1.0" encoding="utf-8"?>
<ds:datastoreItem xmlns:ds="http://schemas.openxmlformats.org/officeDocument/2006/customXml" ds:itemID="{3A36B7F6-419B-4520-8D1A-CF3FFACDBA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3bbdfc-0d9f-4efa-aab6-b53a6a507bc3"/>
    <ds:schemaRef ds:uri="c2599ddb-8af5-4e0b-8fe4-6c1ba9303d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37575B-BDBC-44D9-8A1F-687CA60B56D9}">
  <ds:schemaRefs>
    <ds:schemaRef ds:uri="http://schemas.microsoft.com/sharepoint/v3/contenttype/forms"/>
  </ds:schemaRefs>
</ds:datastoreItem>
</file>

<file path=customXml/itemProps4.xml><?xml version="1.0" encoding="utf-8"?>
<ds:datastoreItem xmlns:ds="http://schemas.openxmlformats.org/officeDocument/2006/customXml" ds:itemID="{CFD0AD7B-5044-49C9-8E98-C8A218341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2666</Words>
  <Characters>14663</Characters>
  <Application>Microsoft Office Word</Application>
  <DocSecurity>0</DocSecurity>
  <Lines>122</Lines>
  <Paragraphs>34</Paragraphs>
  <ScaleCrop>false</ScaleCrop>
  <HeadingPairs>
    <vt:vector size="2" baseType="variant">
      <vt:variant>
        <vt:lpstr>Titel</vt:lpstr>
      </vt:variant>
      <vt:variant>
        <vt:i4>1</vt:i4>
      </vt:variant>
    </vt:vector>
  </HeadingPairs>
  <TitlesOfParts>
    <vt:vector size="1" baseType="lpstr">
      <vt:lpstr/>
    </vt:vector>
  </TitlesOfParts>
  <Company>Hiemstra &amp; De Vries</Company>
  <LinksUpToDate>false</LinksUpToDate>
  <CharactersWithSpaces>17295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Rudy Slegers</dc:creator>
  <cp:lastModifiedBy>Daalen, BA van (Britt)</cp:lastModifiedBy>
  <cp:revision>4</cp:revision>
  <cp:lastPrinted>2023-05-23T06:08:00Z</cp:lastPrinted>
  <dcterms:created xsi:type="dcterms:W3CDTF">2023-10-12T11:37:00Z</dcterms:created>
  <dcterms:modified xsi:type="dcterms:W3CDTF">2023-10-12T11:39:00Z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0x01010073B97F1288EC9F4584D5942DA90D371F</vt:lpwstr>
  </property>
</Properties>
</file>