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48DB1" w14:textId="065E7FE0" w:rsidR="60527229" w:rsidRDefault="78914415" w:rsidP="37E1F7B6">
      <w:pPr>
        <w:rPr>
          <w:rFonts w:ascii="Arial" w:eastAsia="Arial" w:hAnsi="Arial" w:cs="Arial"/>
          <w:color w:val="000000" w:themeColor="text1"/>
          <w:sz w:val="22"/>
          <w:szCs w:val="22"/>
        </w:rPr>
      </w:pPr>
      <w:r w:rsidRPr="37E1F7B6">
        <w:rPr>
          <w:rFonts w:ascii="Arial" w:eastAsia="Arial" w:hAnsi="Arial" w:cs="Arial"/>
          <w:color w:val="000000" w:themeColor="text1"/>
          <w:sz w:val="22"/>
          <w:szCs w:val="22"/>
          <w:u w:val="single"/>
        </w:rPr>
        <w:t xml:space="preserve">Stand van zaken </w:t>
      </w:r>
      <w:r w:rsidR="5870E288" w:rsidRPr="37E1F7B6">
        <w:rPr>
          <w:rFonts w:ascii="Arial" w:eastAsia="Arial" w:hAnsi="Arial" w:cs="Arial"/>
          <w:color w:val="000000" w:themeColor="text1"/>
          <w:sz w:val="22"/>
          <w:szCs w:val="22"/>
          <w:u w:val="single"/>
        </w:rPr>
        <w:t>Project Normenkader</w:t>
      </w:r>
      <w:r w:rsidR="17C46963" w:rsidRPr="37E1F7B6">
        <w:rPr>
          <w:rFonts w:ascii="Arial" w:eastAsia="Arial" w:hAnsi="Arial" w:cs="Arial"/>
          <w:color w:val="000000" w:themeColor="text1"/>
          <w:sz w:val="22"/>
          <w:szCs w:val="22"/>
          <w:u w:val="single"/>
        </w:rPr>
        <w:t xml:space="preserve"> - f</w:t>
      </w:r>
      <w:r w:rsidR="59FEF847" w:rsidRPr="37E1F7B6">
        <w:rPr>
          <w:rFonts w:ascii="Arial" w:eastAsia="Arial" w:hAnsi="Arial" w:cs="Arial"/>
          <w:color w:val="000000" w:themeColor="text1"/>
          <w:sz w:val="22"/>
          <w:szCs w:val="22"/>
          <w:u w:val="single"/>
        </w:rPr>
        <w:t xml:space="preserve">ebruari </w:t>
      </w:r>
      <w:r w:rsidR="60527229" w:rsidRPr="37E1F7B6">
        <w:rPr>
          <w:rFonts w:ascii="Arial" w:eastAsia="Arial" w:hAnsi="Arial" w:cs="Arial"/>
          <w:color w:val="000000" w:themeColor="text1"/>
          <w:sz w:val="22"/>
          <w:szCs w:val="22"/>
          <w:u w:val="single"/>
        </w:rPr>
        <w:t>2025</w:t>
      </w:r>
    </w:p>
    <w:p w14:paraId="6634A1B0" w14:textId="7E93A0C2" w:rsidR="3646CF93" w:rsidRDefault="090944A0" w:rsidP="37E1F7B6">
      <w:pPr>
        <w:spacing w:line="276" w:lineRule="auto"/>
        <w:rPr>
          <w:rFonts w:ascii="Arial" w:eastAsia="Arial" w:hAnsi="Arial" w:cs="Arial"/>
          <w:i/>
          <w:iCs/>
          <w:color w:val="000000" w:themeColor="text1"/>
          <w:sz w:val="22"/>
          <w:szCs w:val="22"/>
        </w:rPr>
      </w:pPr>
      <w:r w:rsidRPr="37E1F7B6">
        <w:rPr>
          <w:rFonts w:ascii="Arial" w:eastAsia="Arial" w:hAnsi="Arial" w:cs="Arial"/>
          <w:i/>
          <w:iCs/>
          <w:color w:val="000000" w:themeColor="text1"/>
          <w:sz w:val="22"/>
          <w:szCs w:val="22"/>
        </w:rPr>
        <w:t xml:space="preserve">In het voorjaar van 2024 </w:t>
      </w:r>
      <w:r w:rsidR="002200F0">
        <w:rPr>
          <w:rFonts w:ascii="Arial" w:eastAsia="Arial" w:hAnsi="Arial" w:cs="Arial"/>
          <w:i/>
          <w:iCs/>
          <w:color w:val="000000" w:themeColor="text1"/>
          <w:sz w:val="22"/>
          <w:szCs w:val="22"/>
        </w:rPr>
        <w:t>heeft het</w:t>
      </w:r>
      <w:r w:rsidR="17D59757" w:rsidRPr="37E1F7B6">
        <w:rPr>
          <w:rFonts w:ascii="Arial" w:eastAsia="Arial" w:hAnsi="Arial" w:cs="Arial"/>
          <w:i/>
          <w:iCs/>
          <w:color w:val="000000" w:themeColor="text1"/>
          <w:sz w:val="22"/>
          <w:szCs w:val="22"/>
        </w:rPr>
        <w:t xml:space="preserve"> PFO</w:t>
      </w:r>
      <w:r w:rsidR="002200F0">
        <w:rPr>
          <w:rFonts w:ascii="Arial" w:eastAsia="Arial" w:hAnsi="Arial" w:cs="Arial"/>
          <w:i/>
          <w:iCs/>
          <w:color w:val="000000" w:themeColor="text1"/>
          <w:sz w:val="22"/>
          <w:szCs w:val="22"/>
        </w:rPr>
        <w:t xml:space="preserve"> Jeugd</w:t>
      </w:r>
      <w:r w:rsidR="17D59757" w:rsidRPr="37E1F7B6">
        <w:rPr>
          <w:rFonts w:ascii="Arial" w:eastAsia="Arial" w:hAnsi="Arial" w:cs="Arial"/>
          <w:i/>
          <w:iCs/>
          <w:color w:val="000000" w:themeColor="text1"/>
          <w:sz w:val="22"/>
          <w:szCs w:val="22"/>
        </w:rPr>
        <w:t xml:space="preserve"> een keuze gemaakt uit </w:t>
      </w:r>
      <w:r w:rsidR="7C324C32" w:rsidRPr="37E1F7B6">
        <w:rPr>
          <w:rFonts w:ascii="Arial" w:eastAsia="Arial" w:hAnsi="Arial" w:cs="Arial"/>
          <w:i/>
          <w:iCs/>
          <w:color w:val="000000" w:themeColor="text1"/>
          <w:sz w:val="22"/>
          <w:szCs w:val="22"/>
        </w:rPr>
        <w:t xml:space="preserve">vier </w:t>
      </w:r>
      <w:r w:rsidRPr="37E1F7B6">
        <w:rPr>
          <w:rFonts w:ascii="Arial" w:eastAsia="Arial" w:hAnsi="Arial" w:cs="Arial"/>
          <w:i/>
          <w:iCs/>
          <w:color w:val="000000" w:themeColor="text1"/>
          <w:sz w:val="22"/>
          <w:szCs w:val="22"/>
        </w:rPr>
        <w:t xml:space="preserve">scenario's </w:t>
      </w:r>
      <w:r w:rsidR="7A3BE33D" w:rsidRPr="37E1F7B6">
        <w:rPr>
          <w:rFonts w:ascii="Arial" w:eastAsia="Arial" w:hAnsi="Arial" w:cs="Arial"/>
          <w:i/>
          <w:iCs/>
          <w:color w:val="000000" w:themeColor="text1"/>
          <w:sz w:val="22"/>
          <w:szCs w:val="22"/>
        </w:rPr>
        <w:t xml:space="preserve">voor </w:t>
      </w:r>
      <w:r w:rsidR="06EC8DC7" w:rsidRPr="37E1F7B6">
        <w:rPr>
          <w:rFonts w:ascii="Arial" w:eastAsia="Arial" w:hAnsi="Arial" w:cs="Arial"/>
          <w:i/>
          <w:iCs/>
          <w:color w:val="000000" w:themeColor="text1"/>
          <w:sz w:val="22"/>
          <w:szCs w:val="22"/>
        </w:rPr>
        <w:t>de uitvoering</w:t>
      </w:r>
      <w:r w:rsidR="7A3BE33D" w:rsidRPr="37E1F7B6">
        <w:rPr>
          <w:rFonts w:ascii="Arial" w:eastAsia="Arial" w:hAnsi="Arial" w:cs="Arial"/>
          <w:i/>
          <w:iCs/>
          <w:color w:val="000000" w:themeColor="text1"/>
          <w:sz w:val="22"/>
          <w:szCs w:val="22"/>
        </w:rPr>
        <w:t xml:space="preserve"> van het Normenkader</w:t>
      </w:r>
      <w:r w:rsidR="20BAD683" w:rsidRPr="37E1F7B6">
        <w:rPr>
          <w:rFonts w:ascii="Arial" w:eastAsia="Arial" w:hAnsi="Arial" w:cs="Arial"/>
          <w:i/>
          <w:iCs/>
          <w:color w:val="000000" w:themeColor="text1"/>
          <w:sz w:val="22"/>
          <w:szCs w:val="22"/>
        </w:rPr>
        <w:t>.</w:t>
      </w:r>
      <w:r w:rsidR="1C98F451" w:rsidRPr="37E1F7B6">
        <w:rPr>
          <w:rFonts w:ascii="Arial" w:eastAsia="Arial" w:hAnsi="Arial" w:cs="Arial"/>
          <w:i/>
          <w:iCs/>
          <w:color w:val="000000" w:themeColor="text1"/>
          <w:sz w:val="22"/>
          <w:szCs w:val="22"/>
        </w:rPr>
        <w:t xml:space="preserve"> </w:t>
      </w:r>
      <w:r w:rsidR="002200F0">
        <w:rPr>
          <w:rFonts w:ascii="Arial" w:eastAsia="Arial" w:hAnsi="Arial" w:cs="Arial"/>
          <w:i/>
          <w:iCs/>
          <w:color w:val="000000" w:themeColor="text1"/>
          <w:sz w:val="22"/>
          <w:szCs w:val="22"/>
        </w:rPr>
        <w:t>Er</w:t>
      </w:r>
      <w:r w:rsidRPr="37E1F7B6">
        <w:rPr>
          <w:rFonts w:ascii="Arial" w:eastAsia="Arial" w:hAnsi="Arial" w:cs="Arial"/>
          <w:i/>
          <w:iCs/>
          <w:color w:val="000000" w:themeColor="text1"/>
          <w:sz w:val="22"/>
          <w:szCs w:val="22"/>
        </w:rPr>
        <w:t xml:space="preserve"> is </w:t>
      </w:r>
      <w:r w:rsidR="3B2C26B8" w:rsidRPr="37E1F7B6">
        <w:rPr>
          <w:rFonts w:ascii="Arial" w:eastAsia="Arial" w:hAnsi="Arial" w:cs="Arial"/>
          <w:i/>
          <w:iCs/>
          <w:color w:val="000000" w:themeColor="text1"/>
          <w:sz w:val="22"/>
          <w:szCs w:val="22"/>
        </w:rPr>
        <w:t>gekozen v</w:t>
      </w:r>
      <w:r w:rsidRPr="37E1F7B6">
        <w:rPr>
          <w:rFonts w:ascii="Arial" w:eastAsia="Arial" w:hAnsi="Arial" w:cs="Arial"/>
          <w:i/>
          <w:iCs/>
          <w:color w:val="000000" w:themeColor="text1"/>
          <w:sz w:val="22"/>
          <w:szCs w:val="22"/>
        </w:rPr>
        <w:t xml:space="preserve">oor scenario 2 </w:t>
      </w:r>
      <w:r w:rsidR="30396702" w:rsidRPr="37E1F7B6">
        <w:rPr>
          <w:rFonts w:ascii="Arial" w:eastAsia="Arial" w:hAnsi="Arial" w:cs="Arial"/>
          <w:i/>
          <w:iCs/>
          <w:color w:val="000000" w:themeColor="text1"/>
          <w:sz w:val="22"/>
          <w:szCs w:val="22"/>
        </w:rPr>
        <w:t>en</w:t>
      </w:r>
      <w:r w:rsidRPr="37E1F7B6">
        <w:rPr>
          <w:rFonts w:ascii="Arial" w:eastAsia="Arial" w:hAnsi="Arial" w:cs="Arial"/>
          <w:i/>
          <w:iCs/>
          <w:color w:val="000000" w:themeColor="text1"/>
          <w:sz w:val="22"/>
          <w:szCs w:val="22"/>
        </w:rPr>
        <w:t xml:space="preserve"> specifiek beschikken</w:t>
      </w:r>
      <w:r w:rsidR="37094E6B" w:rsidRPr="37E1F7B6">
        <w:rPr>
          <w:rFonts w:ascii="Arial" w:eastAsia="Arial" w:hAnsi="Arial" w:cs="Arial"/>
          <w:i/>
          <w:iCs/>
          <w:color w:val="000000" w:themeColor="text1"/>
          <w:sz w:val="22"/>
          <w:szCs w:val="22"/>
        </w:rPr>
        <w:t xml:space="preserve"> (zie bijlage onderaan)</w:t>
      </w:r>
      <w:r w:rsidRPr="37E1F7B6">
        <w:rPr>
          <w:rFonts w:ascii="Arial" w:eastAsia="Arial" w:hAnsi="Arial" w:cs="Arial"/>
          <w:i/>
          <w:iCs/>
          <w:color w:val="000000" w:themeColor="text1"/>
          <w:sz w:val="22"/>
          <w:szCs w:val="22"/>
        </w:rPr>
        <w:t>. Het PFO heeft</w:t>
      </w:r>
      <w:r w:rsidR="3EB4042D" w:rsidRPr="37E1F7B6">
        <w:rPr>
          <w:rFonts w:ascii="Arial" w:eastAsia="Arial" w:hAnsi="Arial" w:cs="Arial"/>
          <w:i/>
          <w:iCs/>
          <w:color w:val="000000" w:themeColor="text1"/>
          <w:sz w:val="22"/>
          <w:szCs w:val="22"/>
        </w:rPr>
        <w:t xml:space="preserve"> </w:t>
      </w:r>
      <w:r w:rsidR="4F8A95DA" w:rsidRPr="37E1F7B6">
        <w:rPr>
          <w:rFonts w:ascii="Arial" w:eastAsia="Arial" w:hAnsi="Arial" w:cs="Arial"/>
          <w:i/>
          <w:iCs/>
          <w:color w:val="000000" w:themeColor="text1"/>
          <w:sz w:val="22"/>
          <w:szCs w:val="22"/>
        </w:rPr>
        <w:t xml:space="preserve">toen </w:t>
      </w:r>
      <w:r w:rsidRPr="37E1F7B6">
        <w:rPr>
          <w:rFonts w:ascii="Arial" w:eastAsia="Arial" w:hAnsi="Arial" w:cs="Arial"/>
          <w:i/>
          <w:iCs/>
          <w:color w:val="000000" w:themeColor="text1"/>
          <w:sz w:val="22"/>
          <w:szCs w:val="22"/>
        </w:rPr>
        <w:t>opdracht gegeven</w:t>
      </w:r>
      <w:r w:rsidR="002200F0">
        <w:rPr>
          <w:rFonts w:ascii="Arial" w:eastAsia="Arial" w:hAnsi="Arial" w:cs="Arial"/>
          <w:i/>
          <w:iCs/>
          <w:color w:val="000000" w:themeColor="text1"/>
          <w:sz w:val="22"/>
          <w:szCs w:val="22"/>
        </w:rPr>
        <w:t xml:space="preserve"> aan het Netwerk MT</w:t>
      </w:r>
      <w:r w:rsidRPr="37E1F7B6">
        <w:rPr>
          <w:rFonts w:ascii="Arial" w:eastAsia="Arial" w:hAnsi="Arial" w:cs="Arial"/>
          <w:i/>
          <w:iCs/>
          <w:color w:val="000000" w:themeColor="text1"/>
          <w:sz w:val="22"/>
          <w:szCs w:val="22"/>
        </w:rPr>
        <w:t xml:space="preserve"> om </w:t>
      </w:r>
      <w:r w:rsidR="05D7D684" w:rsidRPr="37E1F7B6">
        <w:rPr>
          <w:rFonts w:ascii="Arial" w:eastAsia="Arial" w:hAnsi="Arial" w:cs="Arial"/>
          <w:i/>
          <w:iCs/>
          <w:color w:val="000000" w:themeColor="text1"/>
          <w:sz w:val="22"/>
          <w:szCs w:val="22"/>
        </w:rPr>
        <w:t xml:space="preserve">dit </w:t>
      </w:r>
      <w:r w:rsidRPr="37E1F7B6">
        <w:rPr>
          <w:rFonts w:ascii="Arial" w:eastAsia="Arial" w:hAnsi="Arial" w:cs="Arial"/>
          <w:i/>
          <w:iCs/>
          <w:color w:val="000000" w:themeColor="text1"/>
          <w:sz w:val="22"/>
          <w:szCs w:val="22"/>
        </w:rPr>
        <w:t xml:space="preserve">scenario </w:t>
      </w:r>
      <w:r w:rsidR="504C648C" w:rsidRPr="37E1F7B6">
        <w:rPr>
          <w:rFonts w:ascii="Arial" w:eastAsia="Arial" w:hAnsi="Arial" w:cs="Arial"/>
          <w:i/>
          <w:iCs/>
          <w:color w:val="000000" w:themeColor="text1"/>
          <w:sz w:val="22"/>
          <w:szCs w:val="22"/>
        </w:rPr>
        <w:t>v</w:t>
      </w:r>
      <w:r w:rsidRPr="37E1F7B6">
        <w:rPr>
          <w:rFonts w:ascii="Arial" w:eastAsia="Arial" w:hAnsi="Arial" w:cs="Arial"/>
          <w:i/>
          <w:iCs/>
          <w:color w:val="000000" w:themeColor="text1"/>
          <w:sz w:val="22"/>
          <w:szCs w:val="22"/>
        </w:rPr>
        <w:t xml:space="preserve">erder uit te werken in een </w:t>
      </w:r>
      <w:r w:rsidR="3907B7C8" w:rsidRPr="37E1F7B6">
        <w:rPr>
          <w:rFonts w:ascii="Arial" w:eastAsia="Arial" w:hAnsi="Arial" w:cs="Arial"/>
          <w:i/>
          <w:iCs/>
          <w:color w:val="000000" w:themeColor="text1"/>
          <w:sz w:val="22"/>
          <w:szCs w:val="22"/>
        </w:rPr>
        <w:t xml:space="preserve">implementatie- en </w:t>
      </w:r>
      <w:r w:rsidRPr="37E1F7B6">
        <w:rPr>
          <w:rFonts w:ascii="Arial" w:eastAsia="Arial" w:hAnsi="Arial" w:cs="Arial"/>
          <w:i/>
          <w:iCs/>
          <w:color w:val="000000" w:themeColor="text1"/>
          <w:sz w:val="22"/>
          <w:szCs w:val="22"/>
        </w:rPr>
        <w:t xml:space="preserve">borgingsplan. </w:t>
      </w:r>
    </w:p>
    <w:p w14:paraId="20CA1DE8" w14:textId="77777777" w:rsidR="000361DA" w:rsidRPr="000361DA" w:rsidRDefault="000361DA" w:rsidP="37E1F7B6">
      <w:pPr>
        <w:spacing w:line="276" w:lineRule="auto"/>
        <w:rPr>
          <w:rFonts w:ascii="Arial" w:eastAsia="Arial" w:hAnsi="Arial" w:cs="Arial"/>
          <w:color w:val="000000" w:themeColor="text1"/>
          <w:sz w:val="22"/>
          <w:szCs w:val="22"/>
        </w:rPr>
      </w:pPr>
    </w:p>
    <w:p w14:paraId="377666AB" w14:textId="0668626C" w:rsidR="3646CF93" w:rsidRDefault="3781A42C" w:rsidP="28A92E79">
      <w:pPr>
        <w:spacing w:line="276" w:lineRule="auto"/>
        <w:rPr>
          <w:rFonts w:ascii="Arial" w:eastAsia="Arial" w:hAnsi="Arial" w:cs="Arial"/>
          <w:color w:val="000000" w:themeColor="text1"/>
          <w:sz w:val="22"/>
          <w:szCs w:val="22"/>
        </w:rPr>
      </w:pPr>
      <w:r w:rsidRPr="28A92E79">
        <w:rPr>
          <w:rFonts w:ascii="Arial" w:eastAsia="Arial" w:hAnsi="Arial" w:cs="Arial"/>
          <w:b/>
          <w:bCs/>
          <w:color w:val="000000" w:themeColor="text1"/>
          <w:sz w:val="22"/>
          <w:szCs w:val="22"/>
        </w:rPr>
        <w:t xml:space="preserve">Eerste stappen in 2024 </w:t>
      </w:r>
    </w:p>
    <w:p w14:paraId="43172472" w14:textId="775BBC03" w:rsidR="3646CF93" w:rsidRDefault="4FC371DE" w:rsidP="28A92E79">
      <w:pPr>
        <w:spacing w:line="276" w:lineRule="auto"/>
        <w:rPr>
          <w:rFonts w:ascii="Arial" w:eastAsia="Arial" w:hAnsi="Arial" w:cs="Arial"/>
          <w:color w:val="000000" w:themeColor="text1"/>
          <w:sz w:val="22"/>
          <w:szCs w:val="22"/>
        </w:rPr>
      </w:pPr>
      <w:r w:rsidRPr="28A92E79">
        <w:rPr>
          <w:rFonts w:ascii="Arial" w:eastAsia="Arial" w:hAnsi="Arial" w:cs="Arial"/>
          <w:color w:val="000000" w:themeColor="text1"/>
          <w:sz w:val="22"/>
          <w:szCs w:val="22"/>
        </w:rPr>
        <w:t xml:space="preserve">De SOJ is na het besluit </w:t>
      </w:r>
      <w:r w:rsidR="126F760C" w:rsidRPr="28A92E79">
        <w:rPr>
          <w:rFonts w:ascii="Arial" w:eastAsia="Arial" w:hAnsi="Arial" w:cs="Arial"/>
          <w:color w:val="000000" w:themeColor="text1"/>
          <w:sz w:val="22"/>
          <w:szCs w:val="22"/>
        </w:rPr>
        <w:t xml:space="preserve">van het PFO </w:t>
      </w:r>
      <w:r w:rsidRPr="28A92E79">
        <w:rPr>
          <w:rFonts w:ascii="Arial" w:eastAsia="Arial" w:hAnsi="Arial" w:cs="Arial"/>
          <w:color w:val="000000" w:themeColor="text1"/>
          <w:sz w:val="22"/>
          <w:szCs w:val="22"/>
        </w:rPr>
        <w:t>aan de slag gegaan met de technische/ procesmatige uitwerking van scenario</w:t>
      </w:r>
      <w:r w:rsidR="53B21BED" w:rsidRPr="28A92E79">
        <w:rPr>
          <w:rFonts w:ascii="Arial" w:eastAsia="Arial" w:hAnsi="Arial" w:cs="Arial"/>
          <w:color w:val="000000" w:themeColor="text1"/>
          <w:sz w:val="22"/>
          <w:szCs w:val="22"/>
        </w:rPr>
        <w:t xml:space="preserve"> 2</w:t>
      </w:r>
      <w:r w:rsidRPr="28A92E79">
        <w:rPr>
          <w:rFonts w:ascii="Arial" w:eastAsia="Arial" w:hAnsi="Arial" w:cs="Arial"/>
          <w:color w:val="000000" w:themeColor="text1"/>
          <w:sz w:val="22"/>
          <w:szCs w:val="22"/>
        </w:rPr>
        <w:t>.</w:t>
      </w:r>
      <w:r w:rsidR="5D7E84A8" w:rsidRPr="28A92E79">
        <w:rPr>
          <w:rFonts w:ascii="Arial" w:eastAsia="Arial" w:hAnsi="Arial" w:cs="Arial"/>
          <w:color w:val="000000" w:themeColor="text1"/>
          <w:sz w:val="22"/>
          <w:szCs w:val="22"/>
        </w:rPr>
        <w:t xml:space="preserve"> </w:t>
      </w:r>
      <w:r w:rsidR="5C29BFBD" w:rsidRPr="28A92E79">
        <w:rPr>
          <w:rFonts w:ascii="Arial" w:eastAsia="Arial" w:hAnsi="Arial" w:cs="Arial"/>
          <w:color w:val="000000" w:themeColor="text1"/>
          <w:sz w:val="22"/>
          <w:szCs w:val="22"/>
        </w:rPr>
        <w:t>H</w:t>
      </w:r>
      <w:r w:rsidR="30F5223E" w:rsidRPr="28A92E79">
        <w:rPr>
          <w:rFonts w:ascii="Arial" w:eastAsia="Arial" w:hAnsi="Arial" w:cs="Arial"/>
          <w:color w:val="000000" w:themeColor="text1"/>
          <w:sz w:val="22"/>
          <w:szCs w:val="22"/>
        </w:rPr>
        <w:t xml:space="preserve">alf oktober </w:t>
      </w:r>
      <w:r w:rsidR="5551F862" w:rsidRPr="28A92E79">
        <w:rPr>
          <w:rFonts w:ascii="Arial" w:eastAsia="Arial" w:hAnsi="Arial" w:cs="Arial"/>
          <w:color w:val="000000" w:themeColor="text1"/>
          <w:sz w:val="22"/>
          <w:szCs w:val="22"/>
        </w:rPr>
        <w:t>2024</w:t>
      </w:r>
      <w:r w:rsidR="259A34F2" w:rsidRPr="28A92E79">
        <w:rPr>
          <w:rFonts w:ascii="Arial" w:eastAsia="Arial" w:hAnsi="Arial" w:cs="Arial"/>
          <w:color w:val="000000" w:themeColor="text1"/>
          <w:sz w:val="22"/>
          <w:szCs w:val="22"/>
        </w:rPr>
        <w:t xml:space="preserve"> </w:t>
      </w:r>
      <w:r w:rsidR="05FAEEAD" w:rsidRPr="28A92E79">
        <w:rPr>
          <w:rFonts w:ascii="Arial" w:eastAsia="Arial" w:hAnsi="Arial" w:cs="Arial"/>
          <w:color w:val="000000" w:themeColor="text1"/>
          <w:sz w:val="22"/>
          <w:szCs w:val="22"/>
        </w:rPr>
        <w:t>ben ik,</w:t>
      </w:r>
      <w:r w:rsidR="66307D95" w:rsidRPr="28A92E79">
        <w:rPr>
          <w:rFonts w:ascii="Arial" w:eastAsia="Arial" w:hAnsi="Arial" w:cs="Arial"/>
          <w:color w:val="000000" w:themeColor="text1"/>
          <w:sz w:val="22"/>
          <w:szCs w:val="22"/>
        </w:rPr>
        <w:t xml:space="preserve"> Wendi van Helden </w:t>
      </w:r>
      <w:r w:rsidR="37ACB00A" w:rsidRPr="28A92E79">
        <w:rPr>
          <w:rFonts w:ascii="Arial" w:eastAsia="Arial" w:hAnsi="Arial" w:cs="Arial"/>
          <w:color w:val="000000" w:themeColor="text1"/>
          <w:sz w:val="22"/>
          <w:szCs w:val="22"/>
        </w:rPr>
        <w:t>gestart als regionaal projectleider om het implementatie-</w:t>
      </w:r>
      <w:r w:rsidR="3F0E69C3" w:rsidRPr="28A92E79">
        <w:rPr>
          <w:rFonts w:ascii="Arial" w:eastAsia="Arial" w:hAnsi="Arial" w:cs="Arial"/>
          <w:color w:val="000000" w:themeColor="text1"/>
          <w:sz w:val="22"/>
          <w:szCs w:val="22"/>
        </w:rPr>
        <w:t xml:space="preserve"> </w:t>
      </w:r>
      <w:r w:rsidR="37ACB00A" w:rsidRPr="28A92E79">
        <w:rPr>
          <w:rFonts w:ascii="Arial" w:eastAsia="Arial" w:hAnsi="Arial" w:cs="Arial"/>
          <w:color w:val="000000" w:themeColor="text1"/>
          <w:sz w:val="22"/>
          <w:szCs w:val="22"/>
        </w:rPr>
        <w:t xml:space="preserve">en borgingsplan </w:t>
      </w:r>
      <w:r w:rsidR="3EB3CBBE" w:rsidRPr="28A92E79">
        <w:rPr>
          <w:rFonts w:ascii="Arial" w:eastAsia="Arial" w:hAnsi="Arial" w:cs="Arial"/>
          <w:color w:val="000000" w:themeColor="text1"/>
          <w:sz w:val="22"/>
          <w:szCs w:val="22"/>
        </w:rPr>
        <w:t xml:space="preserve">van scenario 2 </w:t>
      </w:r>
      <w:r w:rsidR="37ACB00A" w:rsidRPr="28A92E79">
        <w:rPr>
          <w:rFonts w:ascii="Arial" w:eastAsia="Arial" w:hAnsi="Arial" w:cs="Arial"/>
          <w:color w:val="000000" w:themeColor="text1"/>
          <w:sz w:val="22"/>
          <w:szCs w:val="22"/>
        </w:rPr>
        <w:t xml:space="preserve">verder inhoudelijk vorm te geven. </w:t>
      </w:r>
    </w:p>
    <w:p w14:paraId="693D09C3" w14:textId="61166974" w:rsidR="3646CF93" w:rsidRDefault="245DA20E" w:rsidP="28A92E79">
      <w:pPr>
        <w:spacing w:line="276" w:lineRule="auto"/>
        <w:rPr>
          <w:rFonts w:ascii="Arial" w:eastAsia="Arial" w:hAnsi="Arial" w:cs="Arial"/>
          <w:color w:val="000000" w:themeColor="text1"/>
          <w:sz w:val="22"/>
          <w:szCs w:val="22"/>
        </w:rPr>
      </w:pPr>
      <w:r w:rsidRPr="28A92E79">
        <w:rPr>
          <w:rFonts w:ascii="Arial" w:eastAsia="Arial" w:hAnsi="Arial" w:cs="Arial"/>
          <w:color w:val="000000" w:themeColor="text1"/>
          <w:sz w:val="22"/>
          <w:szCs w:val="22"/>
        </w:rPr>
        <w:t>Sinds</w:t>
      </w:r>
      <w:r w:rsidR="7C6C5BF3" w:rsidRPr="28A92E79">
        <w:rPr>
          <w:rFonts w:ascii="Arial" w:eastAsia="Arial" w:hAnsi="Arial" w:cs="Arial"/>
          <w:color w:val="000000" w:themeColor="text1"/>
          <w:sz w:val="22"/>
          <w:szCs w:val="22"/>
        </w:rPr>
        <w:t xml:space="preserve"> </w:t>
      </w:r>
      <w:r w:rsidR="2886369A" w:rsidRPr="28A92E79">
        <w:rPr>
          <w:rFonts w:ascii="Arial" w:eastAsia="Arial" w:hAnsi="Arial" w:cs="Arial"/>
          <w:color w:val="000000" w:themeColor="text1"/>
          <w:sz w:val="22"/>
          <w:szCs w:val="22"/>
        </w:rPr>
        <w:t xml:space="preserve">mijn </w:t>
      </w:r>
      <w:r w:rsidR="7C6C5BF3" w:rsidRPr="28A92E79">
        <w:rPr>
          <w:rFonts w:ascii="Arial" w:eastAsia="Arial" w:hAnsi="Arial" w:cs="Arial"/>
          <w:color w:val="000000" w:themeColor="text1"/>
          <w:sz w:val="22"/>
          <w:szCs w:val="22"/>
        </w:rPr>
        <w:t xml:space="preserve">start </w:t>
      </w:r>
      <w:r w:rsidR="14552A85" w:rsidRPr="28A92E79">
        <w:rPr>
          <w:rFonts w:ascii="Arial" w:eastAsia="Arial" w:hAnsi="Arial" w:cs="Arial"/>
          <w:color w:val="000000" w:themeColor="text1"/>
          <w:sz w:val="22"/>
          <w:szCs w:val="22"/>
        </w:rPr>
        <w:t>heb ik d</w:t>
      </w:r>
      <w:r w:rsidR="3767602E" w:rsidRPr="28A92E79">
        <w:rPr>
          <w:rFonts w:ascii="Arial" w:eastAsia="Arial" w:hAnsi="Arial" w:cs="Arial"/>
          <w:color w:val="000000" w:themeColor="text1"/>
          <w:sz w:val="22"/>
          <w:szCs w:val="22"/>
        </w:rPr>
        <w:t xml:space="preserve">e beschikbare informatie uit de overdracht tot </w:t>
      </w:r>
      <w:r w:rsidR="21D38AFD" w:rsidRPr="28A92E79">
        <w:rPr>
          <w:rFonts w:ascii="Arial" w:eastAsia="Arial" w:hAnsi="Arial" w:cs="Arial"/>
          <w:color w:val="000000" w:themeColor="text1"/>
          <w:sz w:val="22"/>
          <w:szCs w:val="22"/>
        </w:rPr>
        <w:t>m</w:t>
      </w:r>
      <w:r w:rsidR="5AFF4AD8" w:rsidRPr="28A92E79">
        <w:rPr>
          <w:rFonts w:ascii="Arial" w:eastAsia="Arial" w:hAnsi="Arial" w:cs="Arial"/>
          <w:color w:val="000000" w:themeColor="text1"/>
          <w:sz w:val="22"/>
          <w:szCs w:val="22"/>
        </w:rPr>
        <w:t>ij</w:t>
      </w:r>
      <w:r w:rsidR="21D38AFD" w:rsidRPr="28A92E79">
        <w:rPr>
          <w:rFonts w:ascii="Arial" w:eastAsia="Arial" w:hAnsi="Arial" w:cs="Arial"/>
          <w:color w:val="000000" w:themeColor="text1"/>
          <w:sz w:val="22"/>
          <w:szCs w:val="22"/>
        </w:rPr>
        <w:t xml:space="preserve"> </w:t>
      </w:r>
      <w:r w:rsidR="3767602E" w:rsidRPr="28A92E79">
        <w:rPr>
          <w:rFonts w:ascii="Arial" w:eastAsia="Arial" w:hAnsi="Arial" w:cs="Arial"/>
          <w:color w:val="000000" w:themeColor="text1"/>
          <w:sz w:val="22"/>
          <w:szCs w:val="22"/>
        </w:rPr>
        <w:t>genomen, v</w:t>
      </w:r>
      <w:r w:rsidR="489EE0D0" w:rsidRPr="28A92E79">
        <w:rPr>
          <w:rFonts w:ascii="Arial" w:eastAsia="Arial" w:hAnsi="Arial" w:cs="Arial"/>
          <w:color w:val="000000" w:themeColor="text1"/>
          <w:sz w:val="22"/>
          <w:szCs w:val="22"/>
        </w:rPr>
        <w:t xml:space="preserve">erschillende </w:t>
      </w:r>
      <w:r w:rsidR="7C6C5BF3" w:rsidRPr="28A92E79">
        <w:rPr>
          <w:rFonts w:ascii="Arial" w:eastAsia="Arial" w:hAnsi="Arial" w:cs="Arial"/>
          <w:color w:val="000000" w:themeColor="text1"/>
          <w:sz w:val="22"/>
          <w:szCs w:val="22"/>
        </w:rPr>
        <w:t>gesprekken</w:t>
      </w:r>
      <w:r w:rsidR="61FB83A6" w:rsidRPr="28A92E79">
        <w:rPr>
          <w:rFonts w:ascii="Arial" w:eastAsia="Arial" w:hAnsi="Arial" w:cs="Arial"/>
          <w:color w:val="000000" w:themeColor="text1"/>
          <w:sz w:val="22"/>
          <w:szCs w:val="22"/>
        </w:rPr>
        <w:t xml:space="preserve"> gevoerd</w:t>
      </w:r>
      <w:r w:rsidR="0C8909EA" w:rsidRPr="28A92E79">
        <w:rPr>
          <w:rFonts w:ascii="Arial" w:eastAsia="Arial" w:hAnsi="Arial" w:cs="Arial"/>
          <w:color w:val="000000" w:themeColor="text1"/>
          <w:sz w:val="22"/>
          <w:szCs w:val="22"/>
        </w:rPr>
        <w:t xml:space="preserve"> </w:t>
      </w:r>
      <w:r w:rsidR="7C6C5BF3" w:rsidRPr="28A92E79">
        <w:rPr>
          <w:rFonts w:ascii="Arial" w:eastAsia="Arial" w:hAnsi="Arial" w:cs="Arial"/>
          <w:color w:val="000000" w:themeColor="text1"/>
          <w:sz w:val="22"/>
          <w:szCs w:val="22"/>
        </w:rPr>
        <w:t xml:space="preserve">met onder meer de SOJ, de lokale teams en beleidsadviseurs van gemeenten. Daarnaast </w:t>
      </w:r>
      <w:r w:rsidR="338E8C41" w:rsidRPr="28A92E79">
        <w:rPr>
          <w:rFonts w:ascii="Arial" w:eastAsia="Arial" w:hAnsi="Arial" w:cs="Arial"/>
          <w:color w:val="000000" w:themeColor="text1"/>
          <w:sz w:val="22"/>
          <w:szCs w:val="22"/>
        </w:rPr>
        <w:t xml:space="preserve">heb ik </w:t>
      </w:r>
      <w:r w:rsidR="2B7C99E5" w:rsidRPr="28A92E79">
        <w:rPr>
          <w:rFonts w:ascii="Arial" w:eastAsia="Arial" w:hAnsi="Arial" w:cs="Arial"/>
          <w:color w:val="000000" w:themeColor="text1"/>
          <w:sz w:val="22"/>
          <w:szCs w:val="22"/>
        </w:rPr>
        <w:t xml:space="preserve">de reacties van de aanbieders </w:t>
      </w:r>
      <w:r w:rsidR="3E13A55F" w:rsidRPr="28A92E79">
        <w:rPr>
          <w:rFonts w:ascii="Arial" w:eastAsia="Arial" w:hAnsi="Arial" w:cs="Arial"/>
          <w:color w:val="000000" w:themeColor="text1"/>
          <w:sz w:val="22"/>
          <w:szCs w:val="22"/>
        </w:rPr>
        <w:t>na</w:t>
      </w:r>
      <w:r w:rsidR="141C794E" w:rsidRPr="28A92E79">
        <w:rPr>
          <w:rFonts w:ascii="Arial" w:eastAsia="Arial" w:hAnsi="Arial" w:cs="Arial"/>
          <w:color w:val="000000" w:themeColor="text1"/>
          <w:sz w:val="22"/>
          <w:szCs w:val="22"/>
        </w:rPr>
        <w:t xml:space="preserve">ar aanleiding van </w:t>
      </w:r>
      <w:r w:rsidR="3E13A55F" w:rsidRPr="28A92E79">
        <w:rPr>
          <w:rFonts w:ascii="Arial" w:eastAsia="Arial" w:hAnsi="Arial" w:cs="Arial"/>
          <w:color w:val="000000" w:themeColor="text1"/>
          <w:sz w:val="22"/>
          <w:szCs w:val="22"/>
        </w:rPr>
        <w:t>de ontwikkeltafel van 18 november</w:t>
      </w:r>
      <w:r w:rsidR="16C08058" w:rsidRPr="28A92E79">
        <w:rPr>
          <w:rFonts w:ascii="Arial" w:eastAsia="Arial" w:hAnsi="Arial" w:cs="Arial"/>
          <w:color w:val="000000" w:themeColor="text1"/>
          <w:sz w:val="22"/>
          <w:szCs w:val="22"/>
        </w:rPr>
        <w:t xml:space="preserve"> 2024</w:t>
      </w:r>
      <w:r w:rsidR="3E13A55F" w:rsidRPr="28A92E79">
        <w:rPr>
          <w:rFonts w:ascii="Arial" w:eastAsia="Arial" w:hAnsi="Arial" w:cs="Arial"/>
          <w:color w:val="000000" w:themeColor="text1"/>
          <w:sz w:val="22"/>
          <w:szCs w:val="22"/>
        </w:rPr>
        <w:t xml:space="preserve"> </w:t>
      </w:r>
      <w:r w:rsidR="20D5CB67" w:rsidRPr="28A92E79">
        <w:rPr>
          <w:rFonts w:ascii="Arial" w:eastAsia="Arial" w:hAnsi="Arial" w:cs="Arial"/>
          <w:color w:val="000000" w:themeColor="text1"/>
          <w:sz w:val="22"/>
          <w:szCs w:val="22"/>
        </w:rPr>
        <w:t>t</w:t>
      </w:r>
      <w:r w:rsidR="07636289" w:rsidRPr="28A92E79">
        <w:rPr>
          <w:rFonts w:ascii="Arial" w:eastAsia="Arial" w:hAnsi="Arial" w:cs="Arial"/>
          <w:color w:val="000000" w:themeColor="text1"/>
          <w:sz w:val="22"/>
          <w:szCs w:val="22"/>
        </w:rPr>
        <w:t xml:space="preserve">ot </w:t>
      </w:r>
      <w:r w:rsidR="19354739" w:rsidRPr="28A92E79">
        <w:rPr>
          <w:rFonts w:ascii="Arial" w:eastAsia="Arial" w:hAnsi="Arial" w:cs="Arial"/>
          <w:color w:val="000000" w:themeColor="text1"/>
          <w:sz w:val="22"/>
          <w:szCs w:val="22"/>
        </w:rPr>
        <w:t xml:space="preserve">mij </w:t>
      </w:r>
      <w:r w:rsidR="07636289" w:rsidRPr="28A92E79">
        <w:rPr>
          <w:rFonts w:ascii="Arial" w:eastAsia="Arial" w:hAnsi="Arial" w:cs="Arial"/>
          <w:color w:val="000000" w:themeColor="text1"/>
          <w:sz w:val="22"/>
          <w:szCs w:val="22"/>
        </w:rPr>
        <w:t>genomen</w:t>
      </w:r>
      <w:r w:rsidR="2B7C99E5" w:rsidRPr="28A92E79">
        <w:rPr>
          <w:rFonts w:ascii="Arial" w:eastAsia="Arial" w:hAnsi="Arial" w:cs="Arial"/>
          <w:color w:val="000000" w:themeColor="text1"/>
          <w:sz w:val="22"/>
          <w:szCs w:val="22"/>
        </w:rPr>
        <w:t>.</w:t>
      </w:r>
    </w:p>
    <w:p w14:paraId="7BBB60F1" w14:textId="3D92A62A" w:rsidR="3646CF93" w:rsidRDefault="2B7C99E5" w:rsidP="28A92E79">
      <w:pPr>
        <w:spacing w:line="276" w:lineRule="auto"/>
        <w:rPr>
          <w:rFonts w:ascii="Arial" w:eastAsia="Arial" w:hAnsi="Arial" w:cs="Arial"/>
          <w:color w:val="000000" w:themeColor="text1"/>
          <w:sz w:val="22"/>
          <w:szCs w:val="22"/>
        </w:rPr>
      </w:pPr>
      <w:r w:rsidRPr="28A92E79">
        <w:rPr>
          <w:rFonts w:ascii="Arial" w:eastAsia="Arial" w:hAnsi="Arial" w:cs="Arial"/>
          <w:color w:val="000000" w:themeColor="text1"/>
          <w:sz w:val="22"/>
          <w:szCs w:val="22"/>
        </w:rPr>
        <w:t>Op basis daarva</w:t>
      </w:r>
      <w:r w:rsidR="23CC6D0D" w:rsidRPr="28A92E79">
        <w:rPr>
          <w:rFonts w:ascii="Arial" w:eastAsia="Arial" w:hAnsi="Arial" w:cs="Arial"/>
          <w:color w:val="000000" w:themeColor="text1"/>
          <w:sz w:val="22"/>
          <w:szCs w:val="22"/>
        </w:rPr>
        <w:t>n</w:t>
      </w:r>
      <w:r w:rsidR="2544D1E8" w:rsidRPr="28A92E79">
        <w:rPr>
          <w:rFonts w:ascii="Arial" w:eastAsia="Arial" w:hAnsi="Arial" w:cs="Arial"/>
          <w:color w:val="000000" w:themeColor="text1"/>
          <w:sz w:val="22"/>
          <w:szCs w:val="22"/>
        </w:rPr>
        <w:t xml:space="preserve"> werd</w:t>
      </w:r>
      <w:r w:rsidR="14B1B15E" w:rsidRPr="28A92E79">
        <w:rPr>
          <w:rFonts w:ascii="Arial" w:eastAsia="Arial" w:hAnsi="Arial" w:cs="Arial"/>
          <w:color w:val="000000" w:themeColor="text1"/>
          <w:sz w:val="22"/>
          <w:szCs w:val="22"/>
        </w:rPr>
        <w:t xml:space="preserve"> mij</w:t>
      </w:r>
      <w:r w:rsidR="2544D1E8" w:rsidRPr="28A92E79">
        <w:rPr>
          <w:rFonts w:ascii="Arial" w:eastAsia="Arial" w:hAnsi="Arial" w:cs="Arial"/>
          <w:color w:val="000000" w:themeColor="text1"/>
          <w:sz w:val="22"/>
          <w:szCs w:val="22"/>
        </w:rPr>
        <w:t xml:space="preserve"> duidelijk da</w:t>
      </w:r>
      <w:r w:rsidR="4123C54D" w:rsidRPr="28A92E79">
        <w:rPr>
          <w:rFonts w:ascii="Arial" w:eastAsia="Arial" w:hAnsi="Arial" w:cs="Arial"/>
          <w:color w:val="000000" w:themeColor="text1"/>
          <w:sz w:val="22"/>
          <w:szCs w:val="22"/>
        </w:rPr>
        <w:t>t</w:t>
      </w:r>
      <w:r w:rsidR="2544D1E8" w:rsidRPr="28A92E79">
        <w:rPr>
          <w:rFonts w:ascii="Arial" w:eastAsia="Arial" w:hAnsi="Arial" w:cs="Arial"/>
          <w:color w:val="000000" w:themeColor="text1"/>
          <w:sz w:val="22"/>
          <w:szCs w:val="22"/>
        </w:rPr>
        <w:t xml:space="preserve"> </w:t>
      </w:r>
    </w:p>
    <w:p w14:paraId="518F0810" w14:textId="59C9507C" w:rsidR="3646CF93" w:rsidRDefault="5E0370D7" w:rsidP="28A92E79">
      <w:pPr>
        <w:pStyle w:val="Lijstalinea"/>
        <w:numPr>
          <w:ilvl w:val="0"/>
          <w:numId w:val="7"/>
        </w:numPr>
        <w:spacing w:line="276" w:lineRule="auto"/>
        <w:rPr>
          <w:rFonts w:ascii="Arial" w:eastAsia="Arial" w:hAnsi="Arial" w:cs="Arial"/>
          <w:color w:val="000000" w:themeColor="text1"/>
          <w:sz w:val="22"/>
          <w:szCs w:val="22"/>
        </w:rPr>
      </w:pPr>
      <w:r w:rsidRPr="28A92E79">
        <w:rPr>
          <w:rFonts w:ascii="Arial" w:eastAsia="Arial" w:hAnsi="Arial" w:cs="Arial"/>
          <w:color w:val="000000" w:themeColor="text1"/>
          <w:sz w:val="22"/>
          <w:szCs w:val="22"/>
        </w:rPr>
        <w:t>D</w:t>
      </w:r>
      <w:r w:rsidR="2544D1E8" w:rsidRPr="28A92E79">
        <w:rPr>
          <w:rFonts w:ascii="Arial" w:eastAsia="Arial" w:hAnsi="Arial" w:cs="Arial"/>
          <w:color w:val="000000" w:themeColor="text1"/>
          <w:sz w:val="22"/>
          <w:szCs w:val="22"/>
        </w:rPr>
        <w:t>e</w:t>
      </w:r>
      <w:r w:rsidRPr="28A92E79">
        <w:rPr>
          <w:rFonts w:ascii="Arial" w:eastAsia="Arial" w:hAnsi="Arial" w:cs="Arial"/>
          <w:color w:val="000000" w:themeColor="text1"/>
          <w:sz w:val="22"/>
          <w:szCs w:val="22"/>
        </w:rPr>
        <w:t xml:space="preserve"> </w:t>
      </w:r>
      <w:r w:rsidR="2544D1E8" w:rsidRPr="28A92E79">
        <w:rPr>
          <w:rFonts w:ascii="Arial" w:eastAsia="Arial" w:hAnsi="Arial" w:cs="Arial"/>
          <w:color w:val="000000" w:themeColor="text1"/>
          <w:sz w:val="22"/>
          <w:szCs w:val="22"/>
        </w:rPr>
        <w:t xml:space="preserve">opdracht </w:t>
      </w:r>
      <w:r w:rsidR="2CB61974" w:rsidRPr="28A92E79">
        <w:rPr>
          <w:rFonts w:ascii="Arial" w:eastAsia="Arial" w:hAnsi="Arial" w:cs="Arial"/>
          <w:color w:val="000000" w:themeColor="text1"/>
          <w:sz w:val="22"/>
          <w:szCs w:val="22"/>
        </w:rPr>
        <w:t>v</w:t>
      </w:r>
      <w:r w:rsidR="0BE90F17" w:rsidRPr="28A92E79">
        <w:rPr>
          <w:rFonts w:ascii="Arial" w:eastAsia="Arial" w:hAnsi="Arial" w:cs="Arial"/>
          <w:color w:val="000000" w:themeColor="text1"/>
          <w:sz w:val="22"/>
          <w:szCs w:val="22"/>
        </w:rPr>
        <w:t>anuit de verwijzers en aanbieders</w:t>
      </w:r>
      <w:r w:rsidR="1AC59575" w:rsidRPr="28A92E79">
        <w:rPr>
          <w:rFonts w:ascii="Arial" w:eastAsia="Arial" w:hAnsi="Arial" w:cs="Arial"/>
          <w:color w:val="000000" w:themeColor="text1"/>
          <w:sz w:val="22"/>
          <w:szCs w:val="22"/>
        </w:rPr>
        <w:t xml:space="preserve"> vraagt</w:t>
      </w:r>
      <w:r w:rsidR="0BE90F17" w:rsidRPr="28A92E79">
        <w:rPr>
          <w:rFonts w:ascii="Arial" w:eastAsia="Arial" w:hAnsi="Arial" w:cs="Arial"/>
          <w:color w:val="000000" w:themeColor="text1"/>
          <w:sz w:val="22"/>
          <w:szCs w:val="22"/>
        </w:rPr>
        <w:t xml:space="preserve"> </w:t>
      </w:r>
      <w:r w:rsidR="3906B75C" w:rsidRPr="28A92E79">
        <w:rPr>
          <w:rFonts w:ascii="Arial" w:eastAsia="Arial" w:hAnsi="Arial" w:cs="Arial"/>
          <w:color w:val="000000" w:themeColor="text1"/>
          <w:sz w:val="22"/>
          <w:szCs w:val="22"/>
        </w:rPr>
        <w:t xml:space="preserve">om een gefaseerde </w:t>
      </w:r>
      <w:r w:rsidR="43DEB623" w:rsidRPr="28A92E79">
        <w:rPr>
          <w:rFonts w:ascii="Arial" w:eastAsia="Arial" w:hAnsi="Arial" w:cs="Arial"/>
          <w:color w:val="000000" w:themeColor="text1"/>
          <w:sz w:val="22"/>
          <w:szCs w:val="22"/>
        </w:rPr>
        <w:t>en z</w:t>
      </w:r>
      <w:r w:rsidR="6F483DA1" w:rsidRPr="28A92E79">
        <w:rPr>
          <w:rFonts w:ascii="Arial" w:eastAsia="Arial" w:hAnsi="Arial" w:cs="Arial"/>
          <w:color w:val="000000" w:themeColor="text1"/>
          <w:sz w:val="22"/>
          <w:szCs w:val="22"/>
        </w:rPr>
        <w:t xml:space="preserve">orgvuldige </w:t>
      </w:r>
      <w:r w:rsidR="5054F2C0" w:rsidRPr="28A92E79">
        <w:rPr>
          <w:rFonts w:ascii="Arial" w:eastAsia="Arial" w:hAnsi="Arial" w:cs="Arial"/>
          <w:color w:val="000000" w:themeColor="text1"/>
          <w:sz w:val="22"/>
          <w:szCs w:val="22"/>
        </w:rPr>
        <w:t>aanpak</w:t>
      </w:r>
      <w:r w:rsidR="585013DF" w:rsidRPr="28A92E79">
        <w:rPr>
          <w:rFonts w:ascii="Arial" w:eastAsia="Arial" w:hAnsi="Arial" w:cs="Arial"/>
          <w:color w:val="000000" w:themeColor="text1"/>
          <w:sz w:val="22"/>
          <w:szCs w:val="22"/>
        </w:rPr>
        <w:t>;</w:t>
      </w:r>
    </w:p>
    <w:p w14:paraId="2F57C79A" w14:textId="3F5AA6D9" w:rsidR="3646CF93" w:rsidRDefault="2544D1E8" w:rsidP="28A92E79">
      <w:pPr>
        <w:pStyle w:val="Lijstalinea"/>
        <w:numPr>
          <w:ilvl w:val="0"/>
          <w:numId w:val="7"/>
        </w:numPr>
        <w:spacing w:line="276" w:lineRule="auto"/>
        <w:rPr>
          <w:rFonts w:ascii="Arial" w:eastAsia="Arial" w:hAnsi="Arial" w:cs="Arial"/>
          <w:color w:val="000000" w:themeColor="text1"/>
          <w:sz w:val="22"/>
          <w:szCs w:val="22"/>
        </w:rPr>
      </w:pPr>
      <w:r w:rsidRPr="7040F1BA">
        <w:rPr>
          <w:rFonts w:ascii="Arial" w:eastAsia="Arial" w:hAnsi="Arial" w:cs="Arial"/>
          <w:color w:val="000000" w:themeColor="text1"/>
          <w:sz w:val="22"/>
          <w:szCs w:val="22"/>
        </w:rPr>
        <w:t xml:space="preserve">het wenselijk is </w:t>
      </w:r>
      <w:r w:rsidR="1A62D988" w:rsidRPr="7040F1BA">
        <w:rPr>
          <w:rFonts w:ascii="Arial" w:eastAsia="Arial" w:hAnsi="Arial" w:cs="Arial"/>
          <w:color w:val="000000" w:themeColor="text1"/>
          <w:sz w:val="22"/>
          <w:szCs w:val="22"/>
        </w:rPr>
        <w:t xml:space="preserve">deze werkwijze </w:t>
      </w:r>
      <w:r w:rsidR="1655F9EB" w:rsidRPr="7040F1BA">
        <w:rPr>
          <w:rFonts w:ascii="Arial" w:eastAsia="Arial" w:hAnsi="Arial" w:cs="Arial"/>
          <w:color w:val="000000" w:themeColor="text1"/>
          <w:sz w:val="22"/>
          <w:szCs w:val="22"/>
        </w:rPr>
        <w:t>gelijk</w:t>
      </w:r>
      <w:r w:rsidR="6D0ED956" w:rsidRPr="7040F1BA">
        <w:rPr>
          <w:rFonts w:ascii="Arial" w:eastAsia="Arial" w:hAnsi="Arial" w:cs="Arial"/>
          <w:color w:val="000000" w:themeColor="text1"/>
          <w:sz w:val="22"/>
          <w:szCs w:val="22"/>
        </w:rPr>
        <w:t>tijdig</w:t>
      </w:r>
      <w:r w:rsidR="1655F9EB" w:rsidRPr="7040F1BA">
        <w:rPr>
          <w:rFonts w:ascii="Arial" w:eastAsia="Arial" w:hAnsi="Arial" w:cs="Arial"/>
          <w:color w:val="000000" w:themeColor="text1"/>
          <w:sz w:val="22"/>
          <w:szCs w:val="22"/>
        </w:rPr>
        <w:t xml:space="preserve"> </w:t>
      </w:r>
      <w:r w:rsidR="1A62D988" w:rsidRPr="7040F1BA">
        <w:rPr>
          <w:rFonts w:ascii="Arial" w:eastAsia="Arial" w:hAnsi="Arial" w:cs="Arial"/>
          <w:color w:val="000000" w:themeColor="text1"/>
          <w:sz w:val="22"/>
          <w:szCs w:val="22"/>
        </w:rPr>
        <w:t xml:space="preserve">uit te werken </w:t>
      </w:r>
      <w:r w:rsidR="27984464" w:rsidRPr="7040F1BA">
        <w:rPr>
          <w:rFonts w:ascii="Arial" w:eastAsia="Arial" w:hAnsi="Arial" w:cs="Arial"/>
          <w:color w:val="000000" w:themeColor="text1"/>
          <w:sz w:val="22"/>
          <w:szCs w:val="22"/>
        </w:rPr>
        <w:t xml:space="preserve">voor de </w:t>
      </w:r>
      <w:r w:rsidR="5BFB4D0A" w:rsidRPr="7040F1BA">
        <w:rPr>
          <w:rFonts w:ascii="Arial" w:eastAsia="Arial" w:hAnsi="Arial" w:cs="Arial"/>
          <w:color w:val="000000" w:themeColor="text1"/>
          <w:sz w:val="22"/>
          <w:szCs w:val="22"/>
        </w:rPr>
        <w:t>drie</w:t>
      </w:r>
      <w:r w:rsidR="27984464" w:rsidRPr="7040F1BA">
        <w:rPr>
          <w:rFonts w:ascii="Arial" w:eastAsia="Arial" w:hAnsi="Arial" w:cs="Arial"/>
          <w:color w:val="000000" w:themeColor="text1"/>
          <w:sz w:val="22"/>
          <w:szCs w:val="22"/>
        </w:rPr>
        <w:t xml:space="preserve"> verwijsroutes</w:t>
      </w:r>
      <w:r w:rsidR="0EAE59D1" w:rsidRPr="7040F1BA">
        <w:rPr>
          <w:rFonts w:ascii="Arial" w:eastAsia="Arial" w:hAnsi="Arial" w:cs="Arial"/>
          <w:color w:val="000000" w:themeColor="text1"/>
          <w:sz w:val="22"/>
          <w:szCs w:val="22"/>
        </w:rPr>
        <w:t xml:space="preserve"> (</w:t>
      </w:r>
      <w:r w:rsidR="061F9741" w:rsidRPr="7040F1BA">
        <w:rPr>
          <w:rFonts w:ascii="Arial" w:eastAsia="Arial" w:hAnsi="Arial" w:cs="Arial"/>
          <w:color w:val="000000" w:themeColor="text1"/>
          <w:sz w:val="22"/>
          <w:szCs w:val="22"/>
        </w:rPr>
        <w:t>lokale teams</w:t>
      </w:r>
      <w:r w:rsidR="0EAE59D1" w:rsidRPr="7040F1BA">
        <w:rPr>
          <w:rFonts w:ascii="Arial" w:eastAsia="Arial" w:hAnsi="Arial" w:cs="Arial"/>
          <w:color w:val="000000" w:themeColor="text1"/>
          <w:sz w:val="22"/>
          <w:szCs w:val="22"/>
        </w:rPr>
        <w:t xml:space="preserve">, huisartsen en </w:t>
      </w:r>
      <w:r w:rsidR="43E9F67B" w:rsidRPr="7040F1BA">
        <w:rPr>
          <w:rFonts w:ascii="Arial" w:eastAsia="Arial" w:hAnsi="Arial" w:cs="Arial"/>
          <w:color w:val="000000" w:themeColor="text1"/>
          <w:sz w:val="22"/>
          <w:szCs w:val="22"/>
        </w:rPr>
        <w:t>Gecertificeerde</w:t>
      </w:r>
      <w:r w:rsidR="0EAE59D1" w:rsidRPr="7040F1BA">
        <w:rPr>
          <w:rFonts w:ascii="Arial" w:eastAsia="Arial" w:hAnsi="Arial" w:cs="Arial"/>
          <w:color w:val="000000" w:themeColor="text1"/>
          <w:sz w:val="22"/>
          <w:szCs w:val="22"/>
        </w:rPr>
        <w:t xml:space="preserve"> Instellingen)</w:t>
      </w:r>
    </w:p>
    <w:p w14:paraId="21CACC36" w14:textId="3E909A27" w:rsidR="3646CF93" w:rsidRDefault="2544D1E8" w:rsidP="06EC3CC8">
      <w:pPr>
        <w:pStyle w:val="Lijstalinea"/>
        <w:numPr>
          <w:ilvl w:val="0"/>
          <w:numId w:val="7"/>
        </w:numPr>
        <w:spacing w:line="276" w:lineRule="auto"/>
        <w:rPr>
          <w:rFonts w:ascii="Arial" w:eastAsia="Arial" w:hAnsi="Arial" w:cs="Arial"/>
          <w:color w:val="000000" w:themeColor="text1"/>
          <w:sz w:val="22"/>
          <w:szCs w:val="22"/>
        </w:rPr>
      </w:pPr>
      <w:r w:rsidRPr="06EC3CC8">
        <w:rPr>
          <w:rFonts w:ascii="Arial" w:eastAsia="Arial" w:hAnsi="Arial" w:cs="Arial"/>
          <w:color w:val="000000" w:themeColor="text1"/>
          <w:sz w:val="22"/>
          <w:szCs w:val="22"/>
        </w:rPr>
        <w:t>de opdracht veel raakvlakken kent met de bredere beweging m.b.t. transformatie in het jeugdhulplandschap en specifiek met het Verbeterprogramma Beschikbare en Betaalbare jeugdhulp</w:t>
      </w:r>
      <w:r w:rsidR="1B4367BE" w:rsidRPr="06EC3CC8">
        <w:rPr>
          <w:rFonts w:ascii="Arial" w:eastAsia="Arial" w:hAnsi="Arial" w:cs="Arial"/>
          <w:color w:val="000000" w:themeColor="text1"/>
          <w:sz w:val="22"/>
          <w:szCs w:val="22"/>
        </w:rPr>
        <w:t>;</w:t>
      </w:r>
    </w:p>
    <w:p w14:paraId="6EA54B3E" w14:textId="1682F6DD" w:rsidR="3646CF93" w:rsidRDefault="2544D1E8" w:rsidP="06EC3CC8">
      <w:pPr>
        <w:pStyle w:val="Lijstalinea"/>
        <w:numPr>
          <w:ilvl w:val="0"/>
          <w:numId w:val="7"/>
        </w:numPr>
        <w:spacing w:line="276" w:lineRule="auto"/>
        <w:rPr>
          <w:rFonts w:ascii="Arial" w:eastAsia="Arial" w:hAnsi="Arial" w:cs="Arial"/>
          <w:color w:val="000000" w:themeColor="text1"/>
          <w:sz w:val="22"/>
          <w:szCs w:val="22"/>
        </w:rPr>
      </w:pPr>
      <w:r w:rsidRPr="06EC3CC8">
        <w:rPr>
          <w:rFonts w:ascii="Arial" w:eastAsia="Arial" w:hAnsi="Arial" w:cs="Arial"/>
          <w:color w:val="000000" w:themeColor="text1"/>
          <w:sz w:val="22"/>
          <w:szCs w:val="22"/>
        </w:rPr>
        <w:t xml:space="preserve">de werkwijze m.b.t. het Normenkader een relatief klein onderdeel is van de bredere beweging die plaatsvindt, waarbij het risico bestaat dat als gevolg van die bredere ontwikkelingen </w:t>
      </w:r>
      <w:r w:rsidR="0259347F" w:rsidRPr="06EC3CC8">
        <w:rPr>
          <w:rFonts w:ascii="Arial" w:eastAsia="Arial" w:hAnsi="Arial" w:cs="Arial"/>
          <w:color w:val="000000" w:themeColor="text1"/>
          <w:sz w:val="22"/>
          <w:szCs w:val="22"/>
        </w:rPr>
        <w:t>d</w:t>
      </w:r>
      <w:r w:rsidRPr="06EC3CC8">
        <w:rPr>
          <w:rFonts w:ascii="Arial" w:eastAsia="Arial" w:hAnsi="Arial" w:cs="Arial"/>
          <w:color w:val="000000" w:themeColor="text1"/>
          <w:sz w:val="22"/>
          <w:szCs w:val="22"/>
        </w:rPr>
        <w:t xml:space="preserve">e werkwijze na implementatie opnieuw </w:t>
      </w:r>
      <w:r w:rsidR="154D4777" w:rsidRPr="06EC3CC8">
        <w:rPr>
          <w:rFonts w:ascii="Arial" w:eastAsia="Arial" w:hAnsi="Arial" w:cs="Arial"/>
          <w:color w:val="000000" w:themeColor="text1"/>
          <w:sz w:val="22"/>
          <w:szCs w:val="22"/>
        </w:rPr>
        <w:t>gewijzigd moet worden</w:t>
      </w:r>
      <w:r w:rsidRPr="06EC3CC8">
        <w:rPr>
          <w:rFonts w:ascii="Arial" w:eastAsia="Arial" w:hAnsi="Arial" w:cs="Arial"/>
          <w:color w:val="000000" w:themeColor="text1"/>
          <w:sz w:val="22"/>
          <w:szCs w:val="22"/>
        </w:rPr>
        <w:t>.</w:t>
      </w:r>
    </w:p>
    <w:p w14:paraId="600131DB" w14:textId="61189EC7" w:rsidR="4F40A58A" w:rsidRDefault="2544D1E8" w:rsidP="28A92E79">
      <w:pPr>
        <w:spacing w:line="276" w:lineRule="auto"/>
        <w:rPr>
          <w:rFonts w:ascii="Arial" w:eastAsia="Arial" w:hAnsi="Arial" w:cs="Arial"/>
          <w:color w:val="000000" w:themeColor="text1"/>
          <w:sz w:val="22"/>
          <w:szCs w:val="22"/>
        </w:rPr>
      </w:pPr>
      <w:r w:rsidRPr="28A92E79">
        <w:rPr>
          <w:rFonts w:ascii="Arial" w:eastAsia="Arial" w:hAnsi="Arial" w:cs="Arial"/>
          <w:color w:val="000000" w:themeColor="text1"/>
          <w:sz w:val="22"/>
          <w:szCs w:val="22"/>
        </w:rPr>
        <w:t xml:space="preserve">Naar aanleiding van deze overwegingen </w:t>
      </w:r>
      <w:r w:rsidR="40755E86" w:rsidRPr="28A92E79">
        <w:rPr>
          <w:rFonts w:ascii="Arial" w:eastAsia="Arial" w:hAnsi="Arial" w:cs="Arial"/>
          <w:color w:val="000000" w:themeColor="text1"/>
          <w:sz w:val="22"/>
          <w:szCs w:val="22"/>
        </w:rPr>
        <w:t xml:space="preserve">heeft </w:t>
      </w:r>
      <w:r w:rsidR="5978ADF3" w:rsidRPr="28A92E79">
        <w:rPr>
          <w:rFonts w:ascii="Arial" w:eastAsia="Arial" w:hAnsi="Arial" w:cs="Arial"/>
          <w:color w:val="000000" w:themeColor="text1"/>
          <w:sz w:val="22"/>
          <w:szCs w:val="22"/>
        </w:rPr>
        <w:t xml:space="preserve">op 21 januari </w:t>
      </w:r>
      <w:proofErr w:type="spellStart"/>
      <w:r w:rsidR="5978ADF3" w:rsidRPr="28A92E79">
        <w:rPr>
          <w:rFonts w:ascii="Arial" w:eastAsia="Arial" w:hAnsi="Arial" w:cs="Arial"/>
          <w:color w:val="000000" w:themeColor="text1"/>
          <w:sz w:val="22"/>
          <w:szCs w:val="22"/>
        </w:rPr>
        <w:t>j.l</w:t>
      </w:r>
      <w:proofErr w:type="spellEnd"/>
      <w:r w:rsidR="5978ADF3" w:rsidRPr="28A92E79">
        <w:rPr>
          <w:rFonts w:ascii="Arial" w:eastAsia="Arial" w:hAnsi="Arial" w:cs="Arial"/>
          <w:color w:val="000000" w:themeColor="text1"/>
          <w:sz w:val="22"/>
          <w:szCs w:val="22"/>
        </w:rPr>
        <w:t xml:space="preserve">. het </w:t>
      </w:r>
      <w:proofErr w:type="spellStart"/>
      <w:r w:rsidR="5978ADF3" w:rsidRPr="28A92E79">
        <w:rPr>
          <w:rFonts w:ascii="Arial" w:eastAsia="Arial" w:hAnsi="Arial" w:cs="Arial"/>
          <w:color w:val="000000" w:themeColor="text1"/>
          <w:sz w:val="22"/>
          <w:szCs w:val="22"/>
        </w:rPr>
        <w:t>N</w:t>
      </w:r>
      <w:r w:rsidR="6A215BAC" w:rsidRPr="28A92E79">
        <w:rPr>
          <w:rFonts w:ascii="Arial" w:eastAsia="Arial" w:hAnsi="Arial" w:cs="Arial"/>
          <w:color w:val="000000" w:themeColor="text1"/>
          <w:sz w:val="22"/>
          <w:szCs w:val="22"/>
        </w:rPr>
        <w:t>etwerk</w:t>
      </w:r>
      <w:r w:rsidR="5978ADF3" w:rsidRPr="28A92E79">
        <w:rPr>
          <w:rFonts w:ascii="Arial" w:eastAsia="Arial" w:hAnsi="Arial" w:cs="Arial"/>
          <w:color w:val="000000" w:themeColor="text1"/>
          <w:sz w:val="22"/>
          <w:szCs w:val="22"/>
        </w:rPr>
        <w:t>MT</w:t>
      </w:r>
      <w:proofErr w:type="spellEnd"/>
      <w:r w:rsidR="5978ADF3" w:rsidRPr="28A92E79">
        <w:rPr>
          <w:rFonts w:ascii="Arial" w:eastAsia="Arial" w:hAnsi="Arial" w:cs="Arial"/>
          <w:color w:val="000000" w:themeColor="text1"/>
          <w:sz w:val="22"/>
          <w:szCs w:val="22"/>
        </w:rPr>
        <w:t xml:space="preserve"> </w:t>
      </w:r>
      <w:r w:rsidR="257A4870" w:rsidRPr="28A92E79">
        <w:rPr>
          <w:rFonts w:ascii="Arial" w:eastAsia="Arial" w:hAnsi="Arial" w:cs="Arial"/>
          <w:color w:val="000000" w:themeColor="text1"/>
          <w:sz w:val="22"/>
          <w:szCs w:val="22"/>
        </w:rPr>
        <w:t xml:space="preserve">besloten </w:t>
      </w:r>
      <w:r w:rsidR="51447F75" w:rsidRPr="28A92E79">
        <w:rPr>
          <w:rFonts w:ascii="Arial" w:eastAsia="Arial" w:hAnsi="Arial" w:cs="Arial"/>
          <w:color w:val="000000" w:themeColor="text1"/>
          <w:sz w:val="22"/>
          <w:szCs w:val="22"/>
        </w:rPr>
        <w:t>o</w:t>
      </w:r>
      <w:r w:rsidR="7EDE8CB4" w:rsidRPr="28A92E79">
        <w:rPr>
          <w:rFonts w:ascii="Arial" w:eastAsia="Arial" w:hAnsi="Arial" w:cs="Arial"/>
          <w:color w:val="000000" w:themeColor="text1"/>
          <w:sz w:val="22"/>
          <w:szCs w:val="22"/>
        </w:rPr>
        <w:t>m scenario 2 zorgvuldig en gefaseerd in 2025 in te voeren in lijn met de bredere ontwikkelingen</w:t>
      </w:r>
      <w:r w:rsidR="2D430376" w:rsidRPr="28A92E79">
        <w:rPr>
          <w:rFonts w:ascii="Arial" w:eastAsia="Arial" w:hAnsi="Arial" w:cs="Arial"/>
          <w:color w:val="000000" w:themeColor="text1"/>
          <w:sz w:val="22"/>
          <w:szCs w:val="22"/>
        </w:rPr>
        <w:t xml:space="preserve"> van het Verbeterprogramma Beschikbare en Betaalbare Jeugdhulp</w:t>
      </w:r>
      <w:r w:rsidR="7EDE8CB4" w:rsidRPr="28A92E79">
        <w:rPr>
          <w:rFonts w:ascii="Arial" w:eastAsia="Arial" w:hAnsi="Arial" w:cs="Arial"/>
          <w:color w:val="000000" w:themeColor="text1"/>
          <w:sz w:val="22"/>
          <w:szCs w:val="22"/>
        </w:rPr>
        <w:t>.</w:t>
      </w:r>
      <w:r w:rsidR="7336E6D2" w:rsidRPr="28A92E79">
        <w:rPr>
          <w:rFonts w:ascii="Arial" w:eastAsia="Arial" w:hAnsi="Arial" w:cs="Arial"/>
          <w:color w:val="000000" w:themeColor="text1"/>
          <w:sz w:val="22"/>
          <w:szCs w:val="22"/>
        </w:rPr>
        <w:t xml:space="preserve"> </w:t>
      </w:r>
    </w:p>
    <w:p w14:paraId="694415A1" w14:textId="0111E6DA" w:rsidR="4F40A58A" w:rsidRDefault="14F857FD" w:rsidP="37E1F7B6">
      <w:pPr>
        <w:spacing w:line="276" w:lineRule="auto"/>
        <w:rPr>
          <w:rFonts w:ascii="Arial" w:eastAsia="Arial" w:hAnsi="Arial" w:cs="Arial"/>
          <w:color w:val="000000" w:themeColor="text1"/>
          <w:sz w:val="22"/>
          <w:szCs w:val="22"/>
        </w:rPr>
      </w:pPr>
      <w:r w:rsidRPr="47DCBC7B">
        <w:rPr>
          <w:rFonts w:ascii="Arial" w:eastAsia="Arial" w:hAnsi="Arial" w:cs="Arial"/>
          <w:color w:val="000000" w:themeColor="text1"/>
          <w:sz w:val="22"/>
          <w:szCs w:val="22"/>
        </w:rPr>
        <w:t xml:space="preserve">Dat betekent dat </w:t>
      </w:r>
      <w:r w:rsidR="0B9D07B5" w:rsidRPr="47DCBC7B">
        <w:rPr>
          <w:rFonts w:ascii="Arial" w:eastAsia="Arial" w:hAnsi="Arial" w:cs="Arial"/>
          <w:color w:val="000000" w:themeColor="text1"/>
          <w:sz w:val="22"/>
          <w:szCs w:val="22"/>
        </w:rPr>
        <w:t xml:space="preserve">ik samen met </w:t>
      </w:r>
      <w:r w:rsidR="7B80592E" w:rsidRPr="47DCBC7B">
        <w:rPr>
          <w:rFonts w:ascii="Arial" w:eastAsia="Arial" w:hAnsi="Arial" w:cs="Arial"/>
          <w:color w:val="000000" w:themeColor="text1"/>
          <w:sz w:val="22"/>
          <w:szCs w:val="22"/>
        </w:rPr>
        <w:t>de</w:t>
      </w:r>
      <w:r w:rsidRPr="47DCBC7B">
        <w:rPr>
          <w:rFonts w:ascii="Arial" w:eastAsia="Arial" w:hAnsi="Arial" w:cs="Arial"/>
          <w:color w:val="000000" w:themeColor="text1"/>
          <w:sz w:val="22"/>
          <w:szCs w:val="22"/>
        </w:rPr>
        <w:t xml:space="preserve"> projectgroep Normenkader (afvaardiging van gemeenten, SOJ en lokale teams</w:t>
      </w:r>
      <w:r w:rsidR="7C673D9B" w:rsidRPr="47DCBC7B">
        <w:rPr>
          <w:rFonts w:ascii="Arial" w:eastAsia="Arial" w:hAnsi="Arial" w:cs="Arial"/>
          <w:color w:val="000000" w:themeColor="text1"/>
          <w:sz w:val="22"/>
          <w:szCs w:val="22"/>
        </w:rPr>
        <w:t>, zie onderaan bijlage 2</w:t>
      </w:r>
      <w:r w:rsidRPr="47DCBC7B">
        <w:rPr>
          <w:rFonts w:ascii="Arial" w:eastAsia="Arial" w:hAnsi="Arial" w:cs="Arial"/>
          <w:color w:val="000000" w:themeColor="text1"/>
          <w:sz w:val="22"/>
          <w:szCs w:val="22"/>
        </w:rPr>
        <w:t>) aan de slag ga met de verdere uitwerking van het implementatie- en borgingsplan</w:t>
      </w:r>
      <w:r w:rsidR="003CDC94" w:rsidRPr="47DCBC7B">
        <w:rPr>
          <w:rFonts w:ascii="Arial" w:eastAsia="Arial" w:hAnsi="Arial" w:cs="Arial"/>
          <w:color w:val="000000" w:themeColor="text1"/>
          <w:sz w:val="22"/>
          <w:szCs w:val="22"/>
        </w:rPr>
        <w:t>, waarbij de uitwerking</w:t>
      </w:r>
      <w:r w:rsidR="6C35F2EE" w:rsidRPr="47DCBC7B">
        <w:rPr>
          <w:rFonts w:ascii="Arial" w:eastAsia="Arial" w:hAnsi="Arial" w:cs="Arial"/>
          <w:color w:val="000000" w:themeColor="text1"/>
          <w:sz w:val="22"/>
          <w:szCs w:val="22"/>
        </w:rPr>
        <w:t xml:space="preserve"> en implementatie</w:t>
      </w:r>
      <w:r w:rsidR="003CDC94" w:rsidRPr="47DCBC7B">
        <w:rPr>
          <w:rFonts w:ascii="Arial" w:eastAsia="Arial" w:hAnsi="Arial" w:cs="Arial"/>
          <w:color w:val="000000" w:themeColor="text1"/>
          <w:sz w:val="22"/>
          <w:szCs w:val="22"/>
        </w:rPr>
        <w:t xml:space="preserve"> van scenario 2</w:t>
      </w:r>
      <w:r w:rsidRPr="47DCBC7B">
        <w:rPr>
          <w:rFonts w:ascii="Arial" w:eastAsia="Arial" w:hAnsi="Arial" w:cs="Arial"/>
          <w:color w:val="000000" w:themeColor="text1"/>
          <w:sz w:val="22"/>
          <w:szCs w:val="22"/>
        </w:rPr>
        <w:t xml:space="preserve"> voor de </w:t>
      </w:r>
      <w:r w:rsidR="7CA9BB9E" w:rsidRPr="47DCBC7B">
        <w:rPr>
          <w:rFonts w:ascii="Arial" w:eastAsia="Arial" w:hAnsi="Arial" w:cs="Arial"/>
          <w:color w:val="000000" w:themeColor="text1"/>
          <w:sz w:val="22"/>
          <w:szCs w:val="22"/>
        </w:rPr>
        <w:t>drie</w:t>
      </w:r>
      <w:r w:rsidRPr="47DCBC7B">
        <w:rPr>
          <w:rFonts w:ascii="Arial" w:eastAsia="Arial" w:hAnsi="Arial" w:cs="Arial"/>
          <w:color w:val="000000" w:themeColor="text1"/>
          <w:sz w:val="22"/>
          <w:szCs w:val="22"/>
        </w:rPr>
        <w:t xml:space="preserve"> </w:t>
      </w:r>
      <w:r w:rsidR="628A6AA2" w:rsidRPr="47DCBC7B">
        <w:rPr>
          <w:rFonts w:ascii="Arial" w:eastAsia="Arial" w:hAnsi="Arial" w:cs="Arial"/>
          <w:color w:val="000000" w:themeColor="text1"/>
          <w:sz w:val="22"/>
          <w:szCs w:val="22"/>
        </w:rPr>
        <w:t>verw</w:t>
      </w:r>
      <w:r w:rsidR="76E864EB" w:rsidRPr="47DCBC7B">
        <w:rPr>
          <w:rFonts w:ascii="Arial" w:eastAsia="Arial" w:hAnsi="Arial" w:cs="Arial"/>
          <w:color w:val="000000" w:themeColor="text1"/>
          <w:sz w:val="22"/>
          <w:szCs w:val="22"/>
        </w:rPr>
        <w:t>ijsroutes centraal staat</w:t>
      </w:r>
      <w:r w:rsidR="36A31340" w:rsidRPr="47DCBC7B">
        <w:rPr>
          <w:rFonts w:ascii="Arial" w:eastAsia="Arial" w:hAnsi="Arial" w:cs="Arial"/>
          <w:color w:val="000000" w:themeColor="text1"/>
          <w:sz w:val="22"/>
          <w:szCs w:val="22"/>
        </w:rPr>
        <w:t>. Daarbij breng</w:t>
      </w:r>
      <w:r w:rsidR="6F947E21" w:rsidRPr="47DCBC7B">
        <w:rPr>
          <w:rFonts w:ascii="Arial" w:eastAsia="Arial" w:hAnsi="Arial" w:cs="Arial"/>
          <w:color w:val="000000" w:themeColor="text1"/>
          <w:sz w:val="22"/>
          <w:szCs w:val="22"/>
        </w:rPr>
        <w:t xml:space="preserve">en wij </w:t>
      </w:r>
      <w:r w:rsidRPr="47DCBC7B">
        <w:rPr>
          <w:rFonts w:ascii="Arial" w:eastAsia="Arial" w:hAnsi="Arial" w:cs="Arial"/>
          <w:color w:val="000000" w:themeColor="text1"/>
          <w:sz w:val="22"/>
          <w:szCs w:val="22"/>
        </w:rPr>
        <w:t>in beeld welke stappen nu al gezet kunnen worden, welke onderdelen nadere uitwerking vragen en welke onderdelen verbonden kunnen worden aan het Verbeterprogramma.</w:t>
      </w:r>
    </w:p>
    <w:p w14:paraId="255068EB" w14:textId="77777777" w:rsidR="000361DA" w:rsidRDefault="000361DA" w:rsidP="37E1F7B6">
      <w:pPr>
        <w:spacing w:line="276" w:lineRule="auto"/>
        <w:rPr>
          <w:rFonts w:ascii="Arial" w:eastAsia="Arial" w:hAnsi="Arial" w:cs="Arial"/>
          <w:color w:val="000000" w:themeColor="text1"/>
          <w:sz w:val="22"/>
          <w:szCs w:val="22"/>
        </w:rPr>
      </w:pPr>
    </w:p>
    <w:p w14:paraId="738891D3" w14:textId="0F3B7171" w:rsidR="4F40A58A" w:rsidRDefault="4F40A58A" w:rsidP="06EC3CC8">
      <w:pPr>
        <w:spacing w:line="276" w:lineRule="auto"/>
        <w:rPr>
          <w:rFonts w:ascii="Arial" w:eastAsia="Arial" w:hAnsi="Arial" w:cs="Arial"/>
          <w:b/>
          <w:bCs/>
          <w:sz w:val="22"/>
          <w:szCs w:val="22"/>
          <w:u w:val="single"/>
        </w:rPr>
      </w:pPr>
      <w:r w:rsidRPr="06EC3CC8">
        <w:rPr>
          <w:rFonts w:ascii="Arial" w:eastAsia="Arial" w:hAnsi="Arial" w:cs="Arial"/>
          <w:b/>
          <w:bCs/>
          <w:sz w:val="22"/>
          <w:szCs w:val="22"/>
        </w:rPr>
        <w:t>Vervolgstappen</w:t>
      </w:r>
      <w:r w:rsidR="08AB90C6" w:rsidRPr="06EC3CC8">
        <w:rPr>
          <w:rFonts w:ascii="Arial" w:eastAsia="Arial" w:hAnsi="Arial" w:cs="Arial"/>
          <w:b/>
          <w:bCs/>
          <w:sz w:val="22"/>
          <w:szCs w:val="22"/>
        </w:rPr>
        <w:t xml:space="preserve"> in 2025</w:t>
      </w:r>
    </w:p>
    <w:p w14:paraId="7E1C512C" w14:textId="755FFC22" w:rsidR="4F40A58A" w:rsidRDefault="5A8CCAB9" w:rsidP="28A92E79">
      <w:pPr>
        <w:spacing w:line="276" w:lineRule="auto"/>
        <w:rPr>
          <w:rFonts w:ascii="Arial" w:eastAsia="Arial" w:hAnsi="Arial" w:cs="Arial"/>
          <w:color w:val="000000" w:themeColor="text1"/>
          <w:sz w:val="22"/>
          <w:szCs w:val="22"/>
        </w:rPr>
      </w:pPr>
      <w:r w:rsidRPr="7040F1BA">
        <w:rPr>
          <w:rFonts w:ascii="Arial" w:eastAsia="Arial" w:hAnsi="Arial" w:cs="Arial"/>
          <w:color w:val="000000" w:themeColor="text1"/>
          <w:sz w:val="22"/>
          <w:szCs w:val="22"/>
        </w:rPr>
        <w:t>Samen met de</w:t>
      </w:r>
      <w:r w:rsidR="72C22C97" w:rsidRPr="7040F1BA">
        <w:rPr>
          <w:rFonts w:ascii="Arial" w:eastAsia="Arial" w:hAnsi="Arial" w:cs="Arial"/>
          <w:color w:val="000000" w:themeColor="text1"/>
          <w:sz w:val="22"/>
          <w:szCs w:val="22"/>
        </w:rPr>
        <w:t xml:space="preserve"> projectgroep zal</w:t>
      </w:r>
      <w:r w:rsidR="1C7ECEFE" w:rsidRPr="7040F1BA">
        <w:rPr>
          <w:rFonts w:ascii="Arial" w:eastAsia="Arial" w:hAnsi="Arial" w:cs="Arial"/>
          <w:color w:val="000000" w:themeColor="text1"/>
          <w:sz w:val="22"/>
          <w:szCs w:val="22"/>
        </w:rPr>
        <w:t xml:space="preserve"> ik</w:t>
      </w:r>
      <w:r w:rsidR="72C22C97" w:rsidRPr="7040F1BA">
        <w:rPr>
          <w:rFonts w:ascii="Arial" w:eastAsia="Arial" w:hAnsi="Arial" w:cs="Arial"/>
          <w:color w:val="000000" w:themeColor="text1"/>
          <w:sz w:val="22"/>
          <w:szCs w:val="22"/>
        </w:rPr>
        <w:t xml:space="preserve"> in </w:t>
      </w:r>
      <w:r w:rsidR="2293CEDF" w:rsidRPr="7040F1BA">
        <w:rPr>
          <w:rFonts w:ascii="Arial" w:eastAsia="Arial" w:hAnsi="Arial" w:cs="Arial"/>
          <w:color w:val="000000" w:themeColor="text1"/>
          <w:sz w:val="22"/>
          <w:szCs w:val="22"/>
        </w:rPr>
        <w:t xml:space="preserve">de komende </w:t>
      </w:r>
      <w:r w:rsidR="7278F1A6" w:rsidRPr="7040F1BA">
        <w:rPr>
          <w:rFonts w:ascii="Arial" w:eastAsia="Arial" w:hAnsi="Arial" w:cs="Arial"/>
          <w:color w:val="000000" w:themeColor="text1"/>
          <w:sz w:val="22"/>
          <w:szCs w:val="22"/>
        </w:rPr>
        <w:t xml:space="preserve">periode </w:t>
      </w:r>
      <w:r w:rsidR="38230CA5" w:rsidRPr="7040F1BA">
        <w:rPr>
          <w:rFonts w:ascii="Arial" w:eastAsia="Arial" w:hAnsi="Arial" w:cs="Arial"/>
          <w:color w:val="000000" w:themeColor="text1"/>
          <w:sz w:val="22"/>
          <w:szCs w:val="22"/>
        </w:rPr>
        <w:t xml:space="preserve">het implementatie- en borgingsplan </w:t>
      </w:r>
      <w:r w:rsidR="5C98B8E0" w:rsidRPr="7040F1BA">
        <w:rPr>
          <w:rFonts w:ascii="Arial" w:eastAsia="Arial" w:hAnsi="Arial" w:cs="Arial"/>
          <w:color w:val="000000" w:themeColor="text1"/>
          <w:sz w:val="22"/>
          <w:szCs w:val="22"/>
        </w:rPr>
        <w:t>verder u</w:t>
      </w:r>
      <w:r w:rsidR="2F0196C6" w:rsidRPr="7040F1BA">
        <w:rPr>
          <w:rFonts w:ascii="Arial" w:eastAsia="Arial" w:hAnsi="Arial" w:cs="Arial"/>
          <w:color w:val="000000" w:themeColor="text1"/>
          <w:sz w:val="22"/>
          <w:szCs w:val="22"/>
        </w:rPr>
        <w:t>itwerken</w:t>
      </w:r>
      <w:r w:rsidR="00C5E72A" w:rsidRPr="7040F1BA">
        <w:rPr>
          <w:rFonts w:ascii="Arial" w:eastAsia="Arial" w:hAnsi="Arial" w:cs="Arial"/>
          <w:color w:val="000000" w:themeColor="text1"/>
          <w:sz w:val="22"/>
          <w:szCs w:val="22"/>
        </w:rPr>
        <w:t xml:space="preserve">. </w:t>
      </w:r>
      <w:r w:rsidR="7B461C04" w:rsidRPr="7040F1BA">
        <w:rPr>
          <w:rFonts w:ascii="Arial" w:eastAsia="Arial" w:hAnsi="Arial" w:cs="Arial"/>
          <w:color w:val="000000" w:themeColor="text1"/>
          <w:sz w:val="22"/>
          <w:szCs w:val="22"/>
        </w:rPr>
        <w:t>J</w:t>
      </w:r>
      <w:r w:rsidR="52F4BF6C" w:rsidRPr="7040F1BA">
        <w:rPr>
          <w:rFonts w:ascii="Arial" w:eastAsia="Arial" w:hAnsi="Arial" w:cs="Arial"/>
          <w:color w:val="000000" w:themeColor="text1"/>
          <w:sz w:val="22"/>
          <w:szCs w:val="22"/>
        </w:rPr>
        <w:t xml:space="preserve">eugdhulpaanbieders, </w:t>
      </w:r>
      <w:r w:rsidR="499447C1" w:rsidRPr="7040F1BA">
        <w:rPr>
          <w:rFonts w:ascii="Arial" w:eastAsia="Arial" w:hAnsi="Arial" w:cs="Arial"/>
          <w:color w:val="000000" w:themeColor="text1"/>
          <w:sz w:val="22"/>
          <w:szCs w:val="22"/>
        </w:rPr>
        <w:t xml:space="preserve">huisartsen en </w:t>
      </w:r>
      <w:r w:rsidR="0641D69D" w:rsidRPr="7040F1BA">
        <w:rPr>
          <w:rFonts w:ascii="Arial" w:eastAsia="Arial" w:hAnsi="Arial" w:cs="Arial"/>
          <w:color w:val="000000" w:themeColor="text1"/>
          <w:sz w:val="22"/>
          <w:szCs w:val="22"/>
        </w:rPr>
        <w:t>G</w:t>
      </w:r>
      <w:r w:rsidR="499447C1" w:rsidRPr="7040F1BA">
        <w:rPr>
          <w:rFonts w:ascii="Arial" w:eastAsia="Arial" w:hAnsi="Arial" w:cs="Arial"/>
          <w:color w:val="000000" w:themeColor="text1"/>
          <w:sz w:val="22"/>
          <w:szCs w:val="22"/>
        </w:rPr>
        <w:t xml:space="preserve">ecertificeerde </w:t>
      </w:r>
      <w:r w:rsidR="14C71B06" w:rsidRPr="7040F1BA">
        <w:rPr>
          <w:rFonts w:ascii="Arial" w:eastAsia="Arial" w:hAnsi="Arial" w:cs="Arial"/>
          <w:color w:val="000000" w:themeColor="text1"/>
          <w:sz w:val="22"/>
          <w:szCs w:val="22"/>
        </w:rPr>
        <w:t>I</w:t>
      </w:r>
      <w:r w:rsidR="499447C1" w:rsidRPr="7040F1BA">
        <w:rPr>
          <w:rFonts w:ascii="Arial" w:eastAsia="Arial" w:hAnsi="Arial" w:cs="Arial"/>
          <w:color w:val="000000" w:themeColor="text1"/>
          <w:sz w:val="22"/>
          <w:szCs w:val="22"/>
        </w:rPr>
        <w:t>nstellingen</w:t>
      </w:r>
      <w:r w:rsidR="4F40A58A" w:rsidRPr="7040F1BA">
        <w:rPr>
          <w:rFonts w:ascii="Arial" w:eastAsia="Arial" w:hAnsi="Arial" w:cs="Arial"/>
          <w:color w:val="000000" w:themeColor="text1"/>
          <w:sz w:val="22"/>
          <w:szCs w:val="22"/>
        </w:rPr>
        <w:t xml:space="preserve"> </w:t>
      </w:r>
      <w:r w:rsidR="1F0EE6AC" w:rsidRPr="7040F1BA">
        <w:rPr>
          <w:rFonts w:ascii="Arial" w:eastAsia="Arial" w:hAnsi="Arial" w:cs="Arial"/>
          <w:color w:val="000000" w:themeColor="text1"/>
          <w:sz w:val="22"/>
          <w:szCs w:val="22"/>
        </w:rPr>
        <w:t xml:space="preserve">zal ik </w:t>
      </w:r>
      <w:r w:rsidR="58900098" w:rsidRPr="7040F1BA">
        <w:rPr>
          <w:rFonts w:ascii="Arial" w:eastAsia="Arial" w:hAnsi="Arial" w:cs="Arial"/>
          <w:color w:val="000000" w:themeColor="text1"/>
          <w:sz w:val="22"/>
          <w:szCs w:val="22"/>
        </w:rPr>
        <w:t xml:space="preserve">bij de onderdelen die relevant zijn </w:t>
      </w:r>
      <w:r w:rsidR="678ACFA4" w:rsidRPr="7040F1BA">
        <w:rPr>
          <w:rFonts w:ascii="Arial" w:eastAsia="Arial" w:hAnsi="Arial" w:cs="Arial"/>
          <w:color w:val="000000" w:themeColor="text1"/>
          <w:sz w:val="22"/>
          <w:szCs w:val="22"/>
        </w:rPr>
        <w:t xml:space="preserve">benaderen </w:t>
      </w:r>
      <w:r w:rsidR="282A1938" w:rsidRPr="7040F1BA">
        <w:rPr>
          <w:rFonts w:ascii="Arial" w:eastAsia="Arial" w:hAnsi="Arial" w:cs="Arial"/>
          <w:color w:val="000000" w:themeColor="text1"/>
          <w:sz w:val="22"/>
          <w:szCs w:val="22"/>
        </w:rPr>
        <w:t xml:space="preserve">om </w:t>
      </w:r>
      <w:r w:rsidR="3113F7D4" w:rsidRPr="7040F1BA">
        <w:rPr>
          <w:rFonts w:ascii="Arial" w:eastAsia="Arial" w:hAnsi="Arial" w:cs="Arial"/>
          <w:color w:val="000000" w:themeColor="text1"/>
          <w:sz w:val="22"/>
          <w:szCs w:val="22"/>
        </w:rPr>
        <w:t xml:space="preserve">te </w:t>
      </w:r>
      <w:r w:rsidR="00A87CC2">
        <w:rPr>
          <w:rFonts w:ascii="Arial" w:eastAsia="Arial" w:hAnsi="Arial" w:cs="Arial"/>
          <w:color w:val="000000" w:themeColor="text1"/>
          <w:sz w:val="22"/>
          <w:szCs w:val="22"/>
        </w:rPr>
        <w:t>betrekken</w:t>
      </w:r>
      <w:r w:rsidR="3113F7D4" w:rsidRPr="7040F1BA">
        <w:rPr>
          <w:rFonts w:ascii="Arial" w:eastAsia="Arial" w:hAnsi="Arial" w:cs="Arial"/>
          <w:color w:val="000000" w:themeColor="text1"/>
          <w:sz w:val="22"/>
          <w:szCs w:val="22"/>
        </w:rPr>
        <w:t xml:space="preserve"> bij de verdere uitwerking</w:t>
      </w:r>
      <w:r w:rsidR="41406669" w:rsidRPr="7040F1BA">
        <w:rPr>
          <w:rFonts w:ascii="Arial" w:eastAsia="Arial" w:hAnsi="Arial" w:cs="Arial"/>
          <w:color w:val="000000" w:themeColor="text1"/>
          <w:sz w:val="22"/>
          <w:szCs w:val="22"/>
        </w:rPr>
        <w:t>.</w:t>
      </w:r>
    </w:p>
    <w:p w14:paraId="09F0F368" w14:textId="37A25928" w:rsidR="41406669" w:rsidRDefault="41406669" w:rsidP="28A92E79">
      <w:pPr>
        <w:spacing w:line="276" w:lineRule="auto"/>
        <w:rPr>
          <w:rFonts w:ascii="Arial" w:eastAsia="Arial" w:hAnsi="Arial" w:cs="Arial"/>
          <w:i/>
          <w:iCs/>
          <w:color w:val="000000" w:themeColor="text1"/>
          <w:sz w:val="22"/>
          <w:szCs w:val="22"/>
        </w:rPr>
      </w:pPr>
      <w:r w:rsidRPr="28A92E79">
        <w:rPr>
          <w:rFonts w:ascii="Arial" w:eastAsia="Arial" w:hAnsi="Arial" w:cs="Arial"/>
          <w:i/>
          <w:iCs/>
          <w:color w:val="000000" w:themeColor="text1"/>
          <w:sz w:val="22"/>
          <w:szCs w:val="22"/>
        </w:rPr>
        <w:lastRenderedPageBreak/>
        <w:t xml:space="preserve">Bij de uitwerking </w:t>
      </w:r>
      <w:r w:rsidR="3DC52E07" w:rsidRPr="28A92E79">
        <w:rPr>
          <w:rFonts w:ascii="Arial" w:eastAsia="Arial" w:hAnsi="Arial" w:cs="Arial"/>
          <w:i/>
          <w:iCs/>
          <w:color w:val="000000" w:themeColor="text1"/>
          <w:sz w:val="22"/>
          <w:szCs w:val="22"/>
        </w:rPr>
        <w:t>houden we vast a</w:t>
      </w:r>
      <w:r w:rsidR="2BEF53D1" w:rsidRPr="28A92E79">
        <w:rPr>
          <w:rFonts w:ascii="Arial" w:eastAsia="Arial" w:hAnsi="Arial" w:cs="Arial"/>
          <w:i/>
          <w:iCs/>
          <w:color w:val="000000" w:themeColor="text1"/>
          <w:sz w:val="22"/>
          <w:szCs w:val="22"/>
        </w:rPr>
        <w:t>an</w:t>
      </w:r>
      <w:r w:rsidR="07FA1B8F" w:rsidRPr="28A92E79">
        <w:rPr>
          <w:rFonts w:ascii="Arial" w:eastAsia="Arial" w:hAnsi="Arial" w:cs="Arial"/>
          <w:i/>
          <w:iCs/>
          <w:color w:val="000000" w:themeColor="text1"/>
          <w:sz w:val="22"/>
          <w:szCs w:val="22"/>
        </w:rPr>
        <w:t xml:space="preserve"> de gewenste uitkomst/ de bedoeling:</w:t>
      </w:r>
    </w:p>
    <w:p w14:paraId="37572250" w14:textId="06C77AD2" w:rsidR="2AE2C458" w:rsidRDefault="2AE2C458" w:rsidP="06EC3CC8">
      <w:pPr>
        <w:pStyle w:val="Lijstalinea"/>
        <w:numPr>
          <w:ilvl w:val="0"/>
          <w:numId w:val="1"/>
        </w:numPr>
        <w:spacing w:line="276" w:lineRule="auto"/>
        <w:rPr>
          <w:rFonts w:ascii="Arial" w:eastAsia="Arial" w:hAnsi="Arial" w:cs="Arial"/>
          <w:color w:val="000000" w:themeColor="text1"/>
          <w:sz w:val="22"/>
          <w:szCs w:val="22"/>
        </w:rPr>
      </w:pPr>
      <w:r w:rsidRPr="06EC3CC8">
        <w:rPr>
          <w:rFonts w:ascii="Arial" w:eastAsia="Arial" w:hAnsi="Arial" w:cs="Arial"/>
          <w:color w:val="000000" w:themeColor="text1"/>
          <w:sz w:val="22"/>
          <w:szCs w:val="22"/>
        </w:rPr>
        <w:t xml:space="preserve">Jeugdhulp </w:t>
      </w:r>
      <w:r w:rsidR="07FA1B8F" w:rsidRPr="06EC3CC8">
        <w:rPr>
          <w:rFonts w:ascii="Arial" w:eastAsia="Arial" w:hAnsi="Arial" w:cs="Arial"/>
          <w:color w:val="000000" w:themeColor="text1"/>
          <w:sz w:val="22"/>
          <w:szCs w:val="22"/>
        </w:rPr>
        <w:t>wordt doelmatig en passend ingezet, volgens een eenduidig en uniform werkproces, waarbij ‘het goede gesprek’ tussen aanbieder, verwijzer en ouder/ jeugdige centraal staat, het normenkader het uitgangspunt is voor het maken van afspraken en er specifiek beschikt wordt. De verwachting is dat hiermee de kosten voor JH beheersbaar worden.</w:t>
      </w:r>
    </w:p>
    <w:p w14:paraId="7922156A" w14:textId="40471039" w:rsidR="07FA1B8F" w:rsidRDefault="07FA1B8F" w:rsidP="06EC3CC8">
      <w:pPr>
        <w:pStyle w:val="Lijstalinea"/>
        <w:numPr>
          <w:ilvl w:val="0"/>
          <w:numId w:val="1"/>
        </w:numPr>
        <w:spacing w:line="276" w:lineRule="auto"/>
        <w:rPr>
          <w:rFonts w:ascii="Arial" w:eastAsia="Arial" w:hAnsi="Arial" w:cs="Arial"/>
          <w:color w:val="000000" w:themeColor="text1"/>
          <w:sz w:val="22"/>
          <w:szCs w:val="22"/>
        </w:rPr>
      </w:pPr>
      <w:r w:rsidRPr="06EC3CC8">
        <w:rPr>
          <w:rFonts w:ascii="Arial" w:eastAsia="Arial" w:hAnsi="Arial" w:cs="Arial"/>
          <w:color w:val="000000" w:themeColor="text1"/>
          <w:sz w:val="22"/>
          <w:szCs w:val="22"/>
        </w:rPr>
        <w:t>Er komt meer zicht op ingezette J</w:t>
      </w:r>
      <w:r w:rsidR="4FBE4A5F" w:rsidRPr="06EC3CC8">
        <w:rPr>
          <w:rFonts w:ascii="Arial" w:eastAsia="Arial" w:hAnsi="Arial" w:cs="Arial"/>
          <w:color w:val="000000" w:themeColor="text1"/>
          <w:sz w:val="22"/>
          <w:szCs w:val="22"/>
        </w:rPr>
        <w:t xml:space="preserve">eugdhulp </w:t>
      </w:r>
      <w:r w:rsidRPr="06EC3CC8">
        <w:rPr>
          <w:rFonts w:ascii="Arial" w:eastAsia="Arial" w:hAnsi="Arial" w:cs="Arial"/>
          <w:color w:val="000000" w:themeColor="text1"/>
          <w:sz w:val="22"/>
          <w:szCs w:val="22"/>
        </w:rPr>
        <w:t>door specifiek te beschikken en een eenduidig administratief proces op basis waarvan monitoring en handhaving uitgevoerd kan worden</w:t>
      </w:r>
    </w:p>
    <w:p w14:paraId="5A282317" w14:textId="0732509C" w:rsidR="555E6712" w:rsidRDefault="555E6712" w:rsidP="37E1F7B6">
      <w:pPr>
        <w:pStyle w:val="Lijstalinea"/>
        <w:numPr>
          <w:ilvl w:val="0"/>
          <w:numId w:val="1"/>
        </w:numPr>
        <w:spacing w:line="276" w:lineRule="auto"/>
        <w:rPr>
          <w:rFonts w:ascii="Arial" w:eastAsia="Arial" w:hAnsi="Arial" w:cs="Arial"/>
          <w:color w:val="000000" w:themeColor="text1"/>
          <w:sz w:val="22"/>
          <w:szCs w:val="22"/>
        </w:rPr>
      </w:pPr>
      <w:r w:rsidRPr="7040F1BA">
        <w:rPr>
          <w:rFonts w:ascii="Arial" w:eastAsia="Arial" w:hAnsi="Arial" w:cs="Arial"/>
          <w:color w:val="000000" w:themeColor="text1"/>
          <w:sz w:val="22"/>
          <w:szCs w:val="22"/>
        </w:rPr>
        <w:t>Verwijzers</w:t>
      </w:r>
      <w:r w:rsidR="07FA1B8F" w:rsidRPr="7040F1BA">
        <w:rPr>
          <w:rFonts w:ascii="Arial" w:eastAsia="Arial" w:hAnsi="Arial" w:cs="Arial"/>
          <w:color w:val="000000" w:themeColor="text1"/>
          <w:sz w:val="22"/>
          <w:szCs w:val="22"/>
        </w:rPr>
        <w:t>,</w:t>
      </w:r>
      <w:r w:rsidR="2C125A56" w:rsidRPr="7040F1BA">
        <w:rPr>
          <w:rFonts w:ascii="Arial" w:eastAsia="Arial" w:hAnsi="Arial" w:cs="Arial"/>
          <w:color w:val="000000" w:themeColor="text1"/>
          <w:sz w:val="22"/>
          <w:szCs w:val="22"/>
        </w:rPr>
        <w:t xml:space="preserve"> jeugdhulpa</w:t>
      </w:r>
      <w:r w:rsidR="07FA1B8F" w:rsidRPr="7040F1BA">
        <w:rPr>
          <w:rFonts w:ascii="Arial" w:eastAsia="Arial" w:hAnsi="Arial" w:cs="Arial"/>
          <w:color w:val="000000" w:themeColor="text1"/>
          <w:sz w:val="22"/>
          <w:szCs w:val="22"/>
        </w:rPr>
        <w:t xml:space="preserve">anbieders, SOJ en gemeenten </w:t>
      </w:r>
      <w:r w:rsidR="00975700" w:rsidRPr="7040F1BA">
        <w:rPr>
          <w:rFonts w:ascii="Arial" w:eastAsia="Arial" w:hAnsi="Arial" w:cs="Arial"/>
          <w:color w:val="000000" w:themeColor="text1"/>
          <w:sz w:val="22"/>
          <w:szCs w:val="22"/>
        </w:rPr>
        <w:t xml:space="preserve">committeren </w:t>
      </w:r>
      <w:r w:rsidR="71BCEAC3" w:rsidRPr="7040F1BA">
        <w:rPr>
          <w:rFonts w:ascii="Arial" w:eastAsia="Arial" w:hAnsi="Arial" w:cs="Arial"/>
          <w:color w:val="000000" w:themeColor="text1"/>
          <w:sz w:val="22"/>
          <w:szCs w:val="22"/>
        </w:rPr>
        <w:t>zich aan deze</w:t>
      </w:r>
      <w:r w:rsidR="07FA1B8F" w:rsidRPr="7040F1BA">
        <w:rPr>
          <w:rFonts w:ascii="Arial" w:eastAsia="Arial" w:hAnsi="Arial" w:cs="Arial"/>
          <w:color w:val="000000" w:themeColor="text1"/>
          <w:sz w:val="22"/>
          <w:szCs w:val="22"/>
        </w:rPr>
        <w:t xml:space="preserve"> werkwijze</w:t>
      </w:r>
      <w:r w:rsidR="286C5D1A" w:rsidRPr="7040F1BA">
        <w:rPr>
          <w:rFonts w:ascii="Arial" w:eastAsia="Arial" w:hAnsi="Arial" w:cs="Arial"/>
          <w:color w:val="000000" w:themeColor="text1"/>
          <w:sz w:val="22"/>
          <w:szCs w:val="22"/>
        </w:rPr>
        <w:t xml:space="preserve"> en deze wordt opgenomen in de contracten</w:t>
      </w:r>
      <w:r w:rsidR="577F326B" w:rsidRPr="7040F1BA">
        <w:rPr>
          <w:rFonts w:ascii="Arial" w:eastAsia="Arial" w:hAnsi="Arial" w:cs="Arial"/>
          <w:color w:val="000000" w:themeColor="text1"/>
          <w:sz w:val="22"/>
          <w:szCs w:val="22"/>
        </w:rPr>
        <w:t xml:space="preserve">. </w:t>
      </w:r>
    </w:p>
    <w:p w14:paraId="7BECC326" w14:textId="7C986475" w:rsidR="07FA1B8F" w:rsidRDefault="07FA1B8F" w:rsidP="37E1F7B6">
      <w:pPr>
        <w:pStyle w:val="Lijstalinea"/>
        <w:numPr>
          <w:ilvl w:val="0"/>
          <w:numId w:val="1"/>
        </w:numPr>
        <w:spacing w:line="276" w:lineRule="auto"/>
        <w:rPr>
          <w:rFonts w:ascii="Arial" w:eastAsia="Arial" w:hAnsi="Arial" w:cs="Arial"/>
          <w:color w:val="000000" w:themeColor="text1"/>
          <w:sz w:val="22"/>
          <w:szCs w:val="22"/>
        </w:rPr>
      </w:pPr>
      <w:r w:rsidRPr="37E1F7B6">
        <w:rPr>
          <w:rFonts w:ascii="Arial" w:eastAsia="Arial" w:hAnsi="Arial" w:cs="Arial"/>
          <w:color w:val="000000" w:themeColor="text1"/>
          <w:sz w:val="22"/>
          <w:szCs w:val="22"/>
        </w:rPr>
        <w:t xml:space="preserve">We streven naar een </w:t>
      </w:r>
      <w:r w:rsidR="5AF50584" w:rsidRPr="37E1F7B6">
        <w:rPr>
          <w:rFonts w:ascii="Arial" w:eastAsia="Arial" w:hAnsi="Arial" w:cs="Arial"/>
          <w:color w:val="000000" w:themeColor="text1"/>
          <w:sz w:val="22"/>
          <w:szCs w:val="22"/>
        </w:rPr>
        <w:t xml:space="preserve">uitvoerbaar proces en een </w:t>
      </w:r>
      <w:r w:rsidRPr="37E1F7B6">
        <w:rPr>
          <w:rFonts w:ascii="Arial" w:eastAsia="Arial" w:hAnsi="Arial" w:cs="Arial"/>
          <w:color w:val="000000" w:themeColor="text1"/>
          <w:sz w:val="22"/>
          <w:szCs w:val="22"/>
        </w:rPr>
        <w:t>beperking en indien mogelijk verminder</w:t>
      </w:r>
      <w:r w:rsidR="161780B2" w:rsidRPr="37E1F7B6">
        <w:rPr>
          <w:rFonts w:ascii="Arial" w:eastAsia="Arial" w:hAnsi="Arial" w:cs="Arial"/>
          <w:color w:val="000000" w:themeColor="text1"/>
          <w:sz w:val="22"/>
          <w:szCs w:val="22"/>
        </w:rPr>
        <w:t>ing</w:t>
      </w:r>
      <w:r w:rsidRPr="37E1F7B6">
        <w:rPr>
          <w:rFonts w:ascii="Arial" w:eastAsia="Arial" w:hAnsi="Arial" w:cs="Arial"/>
          <w:color w:val="000000" w:themeColor="text1"/>
          <w:sz w:val="22"/>
          <w:szCs w:val="22"/>
        </w:rPr>
        <w:t xml:space="preserve"> van administratieve lasten voor alle stakeholders</w:t>
      </w:r>
    </w:p>
    <w:p w14:paraId="2743D405" w14:textId="1DB0AECA" w:rsidR="291716FB" w:rsidRDefault="291716FB" w:rsidP="06EC3CC8">
      <w:pPr>
        <w:spacing w:line="276" w:lineRule="auto"/>
        <w:rPr>
          <w:rFonts w:ascii="Arial" w:eastAsia="Arial" w:hAnsi="Arial" w:cs="Arial"/>
          <w:color w:val="000000" w:themeColor="text1"/>
          <w:sz w:val="22"/>
          <w:szCs w:val="22"/>
        </w:rPr>
      </w:pPr>
      <w:r w:rsidRPr="2506AB77">
        <w:rPr>
          <w:rFonts w:ascii="Arial" w:eastAsia="Arial" w:hAnsi="Arial" w:cs="Arial"/>
          <w:i/>
          <w:iCs/>
          <w:color w:val="000000" w:themeColor="text1"/>
          <w:sz w:val="22"/>
          <w:szCs w:val="22"/>
        </w:rPr>
        <w:t xml:space="preserve">We </w:t>
      </w:r>
      <w:r w:rsidR="430227E8" w:rsidRPr="2506AB77">
        <w:rPr>
          <w:rFonts w:ascii="Arial" w:eastAsia="Arial" w:hAnsi="Arial" w:cs="Arial"/>
          <w:i/>
          <w:iCs/>
          <w:color w:val="000000" w:themeColor="text1"/>
          <w:sz w:val="22"/>
          <w:szCs w:val="22"/>
        </w:rPr>
        <w:t>steken in op</w:t>
      </w:r>
      <w:r w:rsidRPr="2506AB77">
        <w:rPr>
          <w:rFonts w:ascii="Arial" w:eastAsia="Arial" w:hAnsi="Arial" w:cs="Arial"/>
          <w:i/>
          <w:iCs/>
          <w:color w:val="000000" w:themeColor="text1"/>
          <w:sz w:val="22"/>
          <w:szCs w:val="22"/>
        </w:rPr>
        <w:t xml:space="preserve"> de volgende </w:t>
      </w:r>
      <w:r w:rsidR="2AF75A2B" w:rsidRPr="2506AB77">
        <w:rPr>
          <w:rFonts w:ascii="Arial" w:eastAsia="Arial" w:hAnsi="Arial" w:cs="Arial"/>
          <w:i/>
          <w:iCs/>
          <w:color w:val="000000" w:themeColor="text1"/>
          <w:sz w:val="22"/>
          <w:szCs w:val="22"/>
        </w:rPr>
        <w:t>fases van uitwerking</w:t>
      </w:r>
      <w:r w:rsidR="01EFBE0E" w:rsidRPr="2506AB77">
        <w:rPr>
          <w:rFonts w:ascii="Arial" w:eastAsia="Arial" w:hAnsi="Arial" w:cs="Arial"/>
          <w:i/>
          <w:iCs/>
          <w:color w:val="000000" w:themeColor="text1"/>
          <w:sz w:val="22"/>
          <w:szCs w:val="22"/>
        </w:rPr>
        <w:t>*</w:t>
      </w:r>
      <w:r w:rsidR="2AA3126E" w:rsidRPr="2506AB77">
        <w:rPr>
          <w:rFonts w:ascii="Arial" w:eastAsia="Arial" w:hAnsi="Arial" w:cs="Arial"/>
          <w:i/>
          <w:iCs/>
          <w:color w:val="000000" w:themeColor="text1"/>
          <w:sz w:val="22"/>
          <w:szCs w:val="22"/>
        </w:rPr>
        <w:t>:</w:t>
      </w:r>
    </w:p>
    <w:p w14:paraId="26CF1578" w14:textId="4B2A2943" w:rsidR="0A7956CB" w:rsidRDefault="0A7956CB" w:rsidP="06EC3CC8">
      <w:pPr>
        <w:pStyle w:val="Lijstalinea"/>
        <w:numPr>
          <w:ilvl w:val="0"/>
          <w:numId w:val="6"/>
        </w:numPr>
        <w:spacing w:after="0"/>
        <w:rPr>
          <w:rFonts w:ascii="Arial" w:eastAsia="Arial" w:hAnsi="Arial" w:cs="Arial"/>
          <w:i/>
          <w:iCs/>
          <w:sz w:val="22"/>
          <w:szCs w:val="22"/>
        </w:rPr>
      </w:pPr>
      <w:r w:rsidRPr="06EC3CC8">
        <w:rPr>
          <w:rFonts w:ascii="Arial" w:eastAsia="Arial" w:hAnsi="Arial" w:cs="Arial"/>
          <w:sz w:val="22"/>
          <w:szCs w:val="22"/>
          <w:u w:val="single"/>
        </w:rPr>
        <w:t>Voorbereidende fase</w:t>
      </w:r>
      <w:r w:rsidRPr="06EC3CC8">
        <w:rPr>
          <w:rFonts w:ascii="Arial" w:eastAsia="Arial" w:hAnsi="Arial" w:cs="Arial"/>
          <w:sz w:val="22"/>
          <w:szCs w:val="22"/>
        </w:rPr>
        <w:t xml:space="preserve"> – projectplan en projectafspraken maken met projectgroep. Afstemmen verbinding aan Verbeterprogramma. Voorbereiden van verwijzers en aanbieders op </w:t>
      </w:r>
      <w:r w:rsidR="7B47A6FA" w:rsidRPr="06EC3CC8">
        <w:rPr>
          <w:rFonts w:ascii="Arial" w:eastAsia="Arial" w:hAnsi="Arial" w:cs="Arial"/>
          <w:sz w:val="22"/>
          <w:szCs w:val="22"/>
        </w:rPr>
        <w:t xml:space="preserve">implementatie </w:t>
      </w:r>
      <w:r w:rsidRPr="06EC3CC8">
        <w:rPr>
          <w:rFonts w:ascii="Arial" w:eastAsia="Arial" w:hAnsi="Arial" w:cs="Arial"/>
          <w:sz w:val="22"/>
          <w:szCs w:val="22"/>
        </w:rPr>
        <w:t xml:space="preserve">scenario 2 – </w:t>
      </w:r>
      <w:r w:rsidRPr="06EC3CC8">
        <w:rPr>
          <w:rFonts w:ascii="Arial" w:eastAsia="Arial" w:hAnsi="Arial" w:cs="Arial"/>
          <w:i/>
          <w:iCs/>
          <w:sz w:val="22"/>
          <w:szCs w:val="22"/>
        </w:rPr>
        <w:t>februari/ maart</w:t>
      </w:r>
    </w:p>
    <w:p w14:paraId="247F4B59" w14:textId="736D7F66" w:rsidR="0A7956CB" w:rsidRDefault="0A7956CB" w:rsidP="2506AB77">
      <w:pPr>
        <w:pStyle w:val="Lijstalinea"/>
        <w:numPr>
          <w:ilvl w:val="0"/>
          <w:numId w:val="6"/>
        </w:numPr>
        <w:spacing w:after="0"/>
        <w:rPr>
          <w:rFonts w:ascii="Arial" w:eastAsia="Arial" w:hAnsi="Arial" w:cs="Arial"/>
          <w:i/>
          <w:iCs/>
          <w:sz w:val="22"/>
          <w:szCs w:val="22"/>
        </w:rPr>
      </w:pPr>
      <w:r w:rsidRPr="2506AB77">
        <w:rPr>
          <w:rFonts w:ascii="Arial" w:eastAsia="Arial" w:hAnsi="Arial" w:cs="Arial"/>
          <w:sz w:val="22"/>
          <w:szCs w:val="22"/>
          <w:u w:val="single"/>
        </w:rPr>
        <w:t>Fase 1</w:t>
      </w:r>
      <w:r w:rsidRPr="2506AB77">
        <w:rPr>
          <w:rFonts w:ascii="Arial" w:eastAsia="Arial" w:hAnsi="Arial" w:cs="Arial"/>
          <w:b/>
          <w:bCs/>
          <w:sz w:val="22"/>
          <w:szCs w:val="22"/>
        </w:rPr>
        <w:t xml:space="preserve"> </w:t>
      </w:r>
      <w:r w:rsidRPr="2506AB77">
        <w:rPr>
          <w:rFonts w:ascii="Arial" w:eastAsia="Arial" w:hAnsi="Arial" w:cs="Arial"/>
          <w:sz w:val="22"/>
          <w:szCs w:val="22"/>
        </w:rPr>
        <w:t xml:space="preserve">– </w:t>
      </w:r>
      <w:r w:rsidR="53CEEE9E" w:rsidRPr="2506AB77">
        <w:rPr>
          <w:rFonts w:ascii="Arial" w:eastAsia="Arial" w:hAnsi="Arial" w:cs="Arial"/>
          <w:sz w:val="22"/>
          <w:szCs w:val="22"/>
        </w:rPr>
        <w:t>in samenwerking met de betreffende verwijzers en jeugdhulpaanbieders</w:t>
      </w:r>
      <w:r w:rsidR="6222F5A1" w:rsidRPr="2506AB77">
        <w:rPr>
          <w:rFonts w:ascii="Arial" w:eastAsia="Arial" w:hAnsi="Arial" w:cs="Arial"/>
          <w:sz w:val="22"/>
          <w:szCs w:val="22"/>
        </w:rPr>
        <w:t>:</w:t>
      </w:r>
      <w:r w:rsidR="53CEEE9E" w:rsidRPr="2506AB77">
        <w:rPr>
          <w:rFonts w:ascii="Arial" w:eastAsia="Arial" w:hAnsi="Arial" w:cs="Arial"/>
          <w:sz w:val="22"/>
          <w:szCs w:val="22"/>
        </w:rPr>
        <w:t xml:space="preserve"> </w:t>
      </w:r>
      <w:r w:rsidRPr="2506AB77">
        <w:rPr>
          <w:rFonts w:ascii="Arial" w:eastAsia="Arial" w:hAnsi="Arial" w:cs="Arial"/>
          <w:sz w:val="22"/>
          <w:szCs w:val="22"/>
        </w:rPr>
        <w:t xml:space="preserve">uitwerken scenario 2 voor de </w:t>
      </w:r>
      <w:r w:rsidR="7E5F62EB" w:rsidRPr="2506AB77">
        <w:rPr>
          <w:rFonts w:ascii="Arial" w:eastAsia="Arial" w:hAnsi="Arial" w:cs="Arial"/>
          <w:sz w:val="22"/>
          <w:szCs w:val="22"/>
        </w:rPr>
        <w:t>drie</w:t>
      </w:r>
      <w:r w:rsidR="1A20D674" w:rsidRPr="2506AB77">
        <w:rPr>
          <w:rFonts w:ascii="Arial" w:eastAsia="Arial" w:hAnsi="Arial" w:cs="Arial"/>
          <w:sz w:val="22"/>
          <w:szCs w:val="22"/>
        </w:rPr>
        <w:t xml:space="preserve"> </w:t>
      </w:r>
      <w:r w:rsidRPr="2506AB77">
        <w:rPr>
          <w:rFonts w:ascii="Arial" w:eastAsia="Arial" w:hAnsi="Arial" w:cs="Arial"/>
          <w:sz w:val="22"/>
          <w:szCs w:val="22"/>
        </w:rPr>
        <w:t>verwijsroutes</w:t>
      </w:r>
      <w:r w:rsidR="069006B9" w:rsidRPr="2506AB77">
        <w:rPr>
          <w:rFonts w:ascii="Arial" w:eastAsia="Arial" w:hAnsi="Arial" w:cs="Arial"/>
          <w:sz w:val="22"/>
          <w:szCs w:val="22"/>
        </w:rPr>
        <w:t>**</w:t>
      </w:r>
      <w:r w:rsidR="19788E6D" w:rsidRPr="2506AB77">
        <w:rPr>
          <w:rFonts w:ascii="Arial" w:eastAsia="Arial" w:hAnsi="Arial" w:cs="Arial"/>
          <w:sz w:val="22"/>
          <w:szCs w:val="22"/>
        </w:rPr>
        <w:t>,</w:t>
      </w:r>
      <w:r w:rsidR="6A55F55B" w:rsidRPr="2506AB77">
        <w:rPr>
          <w:rFonts w:ascii="Arial" w:eastAsia="Arial" w:hAnsi="Arial" w:cs="Arial"/>
          <w:sz w:val="22"/>
          <w:szCs w:val="22"/>
        </w:rPr>
        <w:t xml:space="preserve"> </w:t>
      </w:r>
      <w:r w:rsidRPr="2506AB77">
        <w:rPr>
          <w:rFonts w:ascii="Arial" w:eastAsia="Arial" w:hAnsi="Arial" w:cs="Arial"/>
          <w:sz w:val="22"/>
          <w:szCs w:val="22"/>
        </w:rPr>
        <w:t xml:space="preserve">consequenties in beeld brengen en onderdelen (zoals een goed gesprek) verder uitwerken – </w:t>
      </w:r>
      <w:r w:rsidRPr="2506AB77">
        <w:rPr>
          <w:rFonts w:ascii="Arial" w:eastAsia="Arial" w:hAnsi="Arial" w:cs="Arial"/>
          <w:i/>
          <w:iCs/>
          <w:sz w:val="22"/>
          <w:szCs w:val="22"/>
        </w:rPr>
        <w:t>maart/ april/ mei</w:t>
      </w:r>
    </w:p>
    <w:p w14:paraId="28549F54" w14:textId="07989C5D" w:rsidR="0A7956CB" w:rsidRDefault="0A7956CB" w:rsidP="06EC3CC8">
      <w:pPr>
        <w:pStyle w:val="Lijstalinea"/>
        <w:numPr>
          <w:ilvl w:val="0"/>
          <w:numId w:val="6"/>
        </w:numPr>
        <w:spacing w:after="0"/>
        <w:rPr>
          <w:rFonts w:ascii="Arial" w:eastAsia="Arial" w:hAnsi="Arial" w:cs="Arial"/>
          <w:sz w:val="22"/>
          <w:szCs w:val="22"/>
        </w:rPr>
      </w:pPr>
      <w:r w:rsidRPr="2506AB77">
        <w:rPr>
          <w:rFonts w:ascii="Arial" w:eastAsia="Arial" w:hAnsi="Arial" w:cs="Arial"/>
          <w:sz w:val="22"/>
          <w:szCs w:val="22"/>
          <w:u w:val="single"/>
        </w:rPr>
        <w:t>Fase 2</w:t>
      </w:r>
      <w:r w:rsidRPr="2506AB77">
        <w:rPr>
          <w:rFonts w:ascii="Arial" w:eastAsia="Arial" w:hAnsi="Arial" w:cs="Arial"/>
          <w:sz w:val="22"/>
          <w:szCs w:val="22"/>
        </w:rPr>
        <w:t xml:space="preserve"> – </w:t>
      </w:r>
      <w:r w:rsidR="6E5B7D01" w:rsidRPr="2506AB77">
        <w:rPr>
          <w:rFonts w:ascii="Arial" w:eastAsia="Arial" w:hAnsi="Arial" w:cs="Arial"/>
          <w:sz w:val="22"/>
          <w:szCs w:val="22"/>
        </w:rPr>
        <w:t>in samenwerking met de betreffende verwijzers en jeugdhulpaanbieders</w:t>
      </w:r>
      <w:r w:rsidR="3C4DD0A9" w:rsidRPr="2506AB77">
        <w:rPr>
          <w:rFonts w:ascii="Arial" w:eastAsia="Arial" w:hAnsi="Arial" w:cs="Arial"/>
          <w:sz w:val="22"/>
          <w:szCs w:val="22"/>
        </w:rPr>
        <w:t>:</w:t>
      </w:r>
      <w:r w:rsidR="6E5B7D01" w:rsidRPr="2506AB77">
        <w:rPr>
          <w:rFonts w:ascii="Arial" w:eastAsia="Arial" w:hAnsi="Arial" w:cs="Arial"/>
          <w:sz w:val="22"/>
          <w:szCs w:val="22"/>
        </w:rPr>
        <w:t xml:space="preserve"> </w:t>
      </w:r>
      <w:r w:rsidRPr="2506AB77">
        <w:rPr>
          <w:rFonts w:ascii="Arial" w:eastAsia="Arial" w:hAnsi="Arial" w:cs="Arial"/>
          <w:sz w:val="22"/>
          <w:szCs w:val="22"/>
        </w:rPr>
        <w:t>toetsen van de uitwerking van scenario 2 in de praktijk voor de verschillende verwijsroutes</w:t>
      </w:r>
      <w:r w:rsidR="1AAC657C" w:rsidRPr="2506AB77">
        <w:rPr>
          <w:rFonts w:ascii="Arial" w:eastAsia="Arial" w:hAnsi="Arial" w:cs="Arial"/>
          <w:sz w:val="22"/>
          <w:szCs w:val="22"/>
        </w:rPr>
        <w:t>**</w:t>
      </w:r>
      <w:r w:rsidR="4D4531BE" w:rsidRPr="2506AB77">
        <w:rPr>
          <w:rFonts w:ascii="Arial" w:eastAsia="Arial" w:hAnsi="Arial" w:cs="Arial"/>
          <w:sz w:val="22"/>
          <w:szCs w:val="22"/>
        </w:rPr>
        <w:t>, a</w:t>
      </w:r>
      <w:r w:rsidRPr="2506AB77">
        <w:rPr>
          <w:rFonts w:ascii="Arial" w:eastAsia="Arial" w:hAnsi="Arial" w:cs="Arial"/>
          <w:sz w:val="22"/>
          <w:szCs w:val="22"/>
        </w:rPr>
        <w:t>an de hand van de toetsing verbetervoorstellen doen en</w:t>
      </w:r>
      <w:r w:rsidR="20673FA0" w:rsidRPr="2506AB77">
        <w:rPr>
          <w:rFonts w:ascii="Arial" w:eastAsia="Arial" w:hAnsi="Arial" w:cs="Arial"/>
          <w:sz w:val="22"/>
          <w:szCs w:val="22"/>
        </w:rPr>
        <w:t xml:space="preserve"> deze</w:t>
      </w:r>
      <w:r w:rsidRPr="2506AB77">
        <w:rPr>
          <w:rFonts w:ascii="Arial" w:eastAsia="Arial" w:hAnsi="Arial" w:cs="Arial"/>
          <w:sz w:val="22"/>
          <w:szCs w:val="22"/>
        </w:rPr>
        <w:t xml:space="preserve"> doorvoeren en een implementatieplan maken – </w:t>
      </w:r>
      <w:r w:rsidRPr="2506AB77">
        <w:rPr>
          <w:rFonts w:ascii="Arial" w:eastAsia="Arial" w:hAnsi="Arial" w:cs="Arial"/>
          <w:i/>
          <w:iCs/>
          <w:sz w:val="22"/>
          <w:szCs w:val="22"/>
        </w:rPr>
        <w:t>mei/ juni/ juli/ aug</w:t>
      </w:r>
      <w:r w:rsidRPr="2506AB77">
        <w:rPr>
          <w:rFonts w:ascii="Arial" w:eastAsia="Arial" w:hAnsi="Arial" w:cs="Arial"/>
          <w:sz w:val="22"/>
          <w:szCs w:val="22"/>
        </w:rPr>
        <w:t xml:space="preserve"> (rekening houden met vakantie)</w:t>
      </w:r>
    </w:p>
    <w:p w14:paraId="052D3B1D" w14:textId="2DDD3A73" w:rsidR="0A7956CB" w:rsidRDefault="0A7956CB" w:rsidP="06EC3CC8">
      <w:pPr>
        <w:pStyle w:val="Lijstalinea"/>
        <w:numPr>
          <w:ilvl w:val="0"/>
          <w:numId w:val="6"/>
        </w:numPr>
        <w:spacing w:after="0"/>
        <w:rPr>
          <w:rFonts w:ascii="Arial" w:eastAsia="Arial" w:hAnsi="Arial" w:cs="Arial"/>
          <w:i/>
          <w:iCs/>
          <w:sz w:val="22"/>
          <w:szCs w:val="22"/>
        </w:rPr>
      </w:pPr>
      <w:r w:rsidRPr="06EC3CC8">
        <w:rPr>
          <w:rFonts w:ascii="Arial" w:eastAsia="Arial" w:hAnsi="Arial" w:cs="Arial"/>
          <w:sz w:val="22"/>
          <w:szCs w:val="22"/>
          <w:u w:val="single"/>
        </w:rPr>
        <w:t>Fase 3</w:t>
      </w:r>
      <w:r w:rsidRPr="06EC3CC8">
        <w:rPr>
          <w:rFonts w:ascii="Arial" w:eastAsia="Arial" w:hAnsi="Arial" w:cs="Arial"/>
          <w:sz w:val="22"/>
          <w:szCs w:val="22"/>
        </w:rPr>
        <w:t xml:space="preserve"> – implementatie scenario 2</w:t>
      </w:r>
      <w:r w:rsidR="1D43F124" w:rsidRPr="06EC3CC8">
        <w:rPr>
          <w:rFonts w:ascii="Arial" w:eastAsia="Arial" w:hAnsi="Arial" w:cs="Arial"/>
          <w:sz w:val="22"/>
          <w:szCs w:val="22"/>
        </w:rPr>
        <w:t xml:space="preserve"> bij de verschillende stakeholders</w:t>
      </w:r>
      <w:r w:rsidRPr="06EC3CC8">
        <w:rPr>
          <w:rFonts w:ascii="Arial" w:eastAsia="Arial" w:hAnsi="Arial" w:cs="Arial"/>
          <w:sz w:val="22"/>
          <w:szCs w:val="22"/>
        </w:rPr>
        <w:t xml:space="preserve"> – </w:t>
      </w:r>
      <w:r w:rsidRPr="06EC3CC8">
        <w:rPr>
          <w:rFonts w:ascii="Arial" w:eastAsia="Arial" w:hAnsi="Arial" w:cs="Arial"/>
          <w:i/>
          <w:iCs/>
          <w:sz w:val="22"/>
          <w:szCs w:val="22"/>
        </w:rPr>
        <w:t>september t/m december</w:t>
      </w:r>
    </w:p>
    <w:p w14:paraId="0625A078" w14:textId="78CA92A3" w:rsidR="06EC3CC8" w:rsidRDefault="06EC3CC8" w:rsidP="06EC3CC8">
      <w:pPr>
        <w:spacing w:after="0"/>
        <w:rPr>
          <w:rFonts w:ascii="Arial" w:eastAsia="Arial" w:hAnsi="Arial" w:cs="Arial"/>
          <w:sz w:val="22"/>
          <w:szCs w:val="22"/>
        </w:rPr>
      </w:pPr>
    </w:p>
    <w:p w14:paraId="04436CD0" w14:textId="34A905D4" w:rsidR="0A7956CB" w:rsidRDefault="23E1313B" w:rsidP="06EC3CC8">
      <w:pPr>
        <w:spacing w:after="0"/>
        <w:rPr>
          <w:rFonts w:ascii="Arial" w:eastAsia="Arial" w:hAnsi="Arial" w:cs="Arial"/>
          <w:sz w:val="22"/>
          <w:szCs w:val="22"/>
        </w:rPr>
      </w:pPr>
      <w:r w:rsidRPr="2506AB77">
        <w:rPr>
          <w:rFonts w:ascii="Arial" w:eastAsia="Arial" w:hAnsi="Arial" w:cs="Arial"/>
          <w:sz w:val="22"/>
          <w:szCs w:val="22"/>
        </w:rPr>
        <w:t>*</w:t>
      </w:r>
      <w:r w:rsidR="131D10CB" w:rsidRPr="2506AB77">
        <w:rPr>
          <w:rFonts w:ascii="Arial" w:eastAsia="Arial" w:hAnsi="Arial" w:cs="Arial"/>
          <w:sz w:val="22"/>
          <w:szCs w:val="22"/>
        </w:rPr>
        <w:t xml:space="preserve"> </w:t>
      </w:r>
      <w:r w:rsidR="0A7956CB" w:rsidRPr="2506AB77">
        <w:rPr>
          <w:rFonts w:ascii="Arial" w:eastAsia="Arial" w:hAnsi="Arial" w:cs="Arial"/>
          <w:sz w:val="22"/>
          <w:szCs w:val="22"/>
        </w:rPr>
        <w:t>In alle fases zullen we waar het helpend is en kan, de verbinding leggen met het Verbeterprogramma Beschikbare en Betaalbare Jeugdhulp.</w:t>
      </w:r>
    </w:p>
    <w:p w14:paraId="5F59CAD5" w14:textId="18C3FF10" w:rsidR="28A92E79" w:rsidRDefault="28A92E79" w:rsidP="2506AB77">
      <w:pPr>
        <w:spacing w:after="0"/>
        <w:rPr>
          <w:rFonts w:ascii="Arial" w:eastAsia="Arial" w:hAnsi="Arial" w:cs="Arial"/>
          <w:sz w:val="22"/>
          <w:szCs w:val="22"/>
        </w:rPr>
      </w:pPr>
    </w:p>
    <w:p w14:paraId="42A2B4DD" w14:textId="1213367C" w:rsidR="28A92E79" w:rsidRDefault="030CA239" w:rsidP="2506AB77">
      <w:pPr>
        <w:spacing w:after="0"/>
        <w:rPr>
          <w:rFonts w:ascii="Arial" w:eastAsia="Arial" w:hAnsi="Arial" w:cs="Arial"/>
          <w:sz w:val="22"/>
          <w:szCs w:val="22"/>
        </w:rPr>
      </w:pPr>
      <w:r w:rsidRPr="2506AB77">
        <w:rPr>
          <w:rFonts w:ascii="Arial" w:eastAsia="Arial" w:hAnsi="Arial" w:cs="Arial"/>
          <w:sz w:val="22"/>
          <w:szCs w:val="22"/>
        </w:rPr>
        <w:t>* Deze planning en deze fases zijn niet in beton gegoten: het kan zijn dat bepaalde onderdelen sneller dan andere kunnen worden geïmplementeerd of dat een toetsing in de praktijk meer tijd nodig heeft dan in bovenstaande grove planning etc. Hierbij zijn we bewust van de verschillende belangen van betrokkenen en houden we daar rekening mee door voor- en nadelen af te wegen en de weg te kiezen met de minst mogelijke nadelen.</w:t>
      </w:r>
    </w:p>
    <w:p w14:paraId="060D9DBE" w14:textId="14966157" w:rsidR="28A92E79" w:rsidRDefault="28A92E79" w:rsidP="28A92E79">
      <w:pPr>
        <w:spacing w:after="0"/>
        <w:rPr>
          <w:rFonts w:ascii="Arial" w:eastAsia="Arial" w:hAnsi="Arial" w:cs="Arial"/>
          <w:sz w:val="22"/>
          <w:szCs w:val="22"/>
        </w:rPr>
      </w:pPr>
    </w:p>
    <w:p w14:paraId="5F35D958" w14:textId="7B0730F8" w:rsidR="3FDD0520" w:rsidRDefault="4802BCDA" w:rsidP="28A92E79">
      <w:pPr>
        <w:spacing w:line="259" w:lineRule="auto"/>
        <w:rPr>
          <w:rFonts w:ascii="Arial" w:eastAsia="Arial" w:hAnsi="Arial" w:cs="Arial"/>
          <w:color w:val="000000" w:themeColor="text1"/>
          <w:sz w:val="22"/>
          <w:szCs w:val="22"/>
        </w:rPr>
      </w:pPr>
      <w:r w:rsidRPr="7040F1BA">
        <w:rPr>
          <w:rFonts w:ascii="Arial" w:eastAsia="Arial" w:hAnsi="Arial" w:cs="Arial"/>
          <w:color w:val="000000" w:themeColor="text1"/>
          <w:sz w:val="22"/>
          <w:szCs w:val="22"/>
        </w:rPr>
        <w:t>**</w:t>
      </w:r>
      <w:r w:rsidR="3FDD0520" w:rsidRPr="7040F1BA">
        <w:rPr>
          <w:rFonts w:ascii="Arial" w:eastAsia="Arial" w:hAnsi="Arial" w:cs="Arial"/>
          <w:color w:val="000000" w:themeColor="text1"/>
          <w:sz w:val="22"/>
          <w:szCs w:val="22"/>
        </w:rPr>
        <w:t xml:space="preserve">Voor de verwijsroute via de Gecertificeerde Instelling (GI) moeten nog </w:t>
      </w:r>
      <w:r w:rsidR="362F2C72" w:rsidRPr="7040F1BA">
        <w:rPr>
          <w:rFonts w:ascii="Arial" w:eastAsia="Arial" w:hAnsi="Arial" w:cs="Arial"/>
          <w:color w:val="000000" w:themeColor="text1"/>
          <w:sz w:val="22"/>
          <w:szCs w:val="22"/>
        </w:rPr>
        <w:t xml:space="preserve">nadere </w:t>
      </w:r>
      <w:r w:rsidR="3FDD0520" w:rsidRPr="7040F1BA">
        <w:rPr>
          <w:rFonts w:ascii="Arial" w:eastAsia="Arial" w:hAnsi="Arial" w:cs="Arial"/>
          <w:color w:val="000000" w:themeColor="text1"/>
          <w:sz w:val="22"/>
          <w:szCs w:val="22"/>
        </w:rPr>
        <w:t>afspraken worden gemaakt. De huisartsenroute vraagt nog om een nadere uitwerking</w:t>
      </w:r>
      <w:r w:rsidR="2B61284A" w:rsidRPr="7040F1BA">
        <w:rPr>
          <w:rFonts w:ascii="Arial" w:eastAsia="Arial" w:hAnsi="Arial" w:cs="Arial"/>
          <w:color w:val="000000" w:themeColor="text1"/>
          <w:sz w:val="22"/>
          <w:szCs w:val="22"/>
        </w:rPr>
        <w:t xml:space="preserve">, dit loopt </w:t>
      </w:r>
      <w:r w:rsidR="3FDD0520" w:rsidRPr="7040F1BA">
        <w:rPr>
          <w:rFonts w:ascii="Arial" w:eastAsia="Arial" w:hAnsi="Arial" w:cs="Arial"/>
          <w:color w:val="000000" w:themeColor="text1"/>
          <w:sz w:val="22"/>
          <w:szCs w:val="22"/>
        </w:rPr>
        <w:t>in eerste instantie via het Verbeterprogramma</w:t>
      </w:r>
      <w:r w:rsidR="2F26E1BA" w:rsidRPr="7040F1BA">
        <w:rPr>
          <w:rFonts w:ascii="Arial" w:eastAsia="Arial" w:hAnsi="Arial" w:cs="Arial"/>
          <w:color w:val="000000" w:themeColor="text1"/>
          <w:sz w:val="22"/>
          <w:szCs w:val="22"/>
        </w:rPr>
        <w:t xml:space="preserve"> Beschikbare en Betaalbare Jeugdhulp</w:t>
      </w:r>
      <w:r w:rsidR="055DCC22" w:rsidRPr="7040F1BA">
        <w:rPr>
          <w:rFonts w:ascii="Arial" w:eastAsia="Arial" w:hAnsi="Arial" w:cs="Arial"/>
          <w:color w:val="000000" w:themeColor="text1"/>
          <w:sz w:val="22"/>
          <w:szCs w:val="22"/>
        </w:rPr>
        <w:t>.</w:t>
      </w:r>
    </w:p>
    <w:p w14:paraId="25C8568D" w14:textId="77777777" w:rsidR="006254D1" w:rsidRDefault="006254D1" w:rsidP="2506AB77">
      <w:pPr>
        <w:spacing w:after="0"/>
        <w:rPr>
          <w:rFonts w:ascii="Arial" w:eastAsia="Arial" w:hAnsi="Arial" w:cs="Arial"/>
          <w:sz w:val="22"/>
          <w:szCs w:val="22"/>
        </w:rPr>
      </w:pPr>
    </w:p>
    <w:p w14:paraId="4B314798" w14:textId="77777777" w:rsidR="008C79D3" w:rsidRDefault="008C79D3" w:rsidP="2506AB77">
      <w:pPr>
        <w:spacing w:after="0"/>
        <w:rPr>
          <w:rFonts w:ascii="Arial" w:eastAsia="Arial" w:hAnsi="Arial" w:cs="Arial"/>
          <w:sz w:val="22"/>
          <w:szCs w:val="22"/>
        </w:rPr>
      </w:pPr>
    </w:p>
    <w:p w14:paraId="22B227C4" w14:textId="77777777" w:rsidR="008C79D3" w:rsidRDefault="008C79D3" w:rsidP="2506AB77">
      <w:pPr>
        <w:spacing w:after="0"/>
        <w:rPr>
          <w:rFonts w:ascii="Arial" w:eastAsia="Arial" w:hAnsi="Arial" w:cs="Arial"/>
          <w:sz w:val="22"/>
          <w:szCs w:val="22"/>
        </w:rPr>
      </w:pPr>
    </w:p>
    <w:p w14:paraId="16738620" w14:textId="77777777" w:rsidR="008C79D3" w:rsidRDefault="008C79D3" w:rsidP="2506AB77">
      <w:pPr>
        <w:spacing w:after="0"/>
        <w:rPr>
          <w:rFonts w:ascii="Arial" w:eastAsia="Arial" w:hAnsi="Arial" w:cs="Arial"/>
          <w:sz w:val="22"/>
          <w:szCs w:val="22"/>
        </w:rPr>
      </w:pPr>
    </w:p>
    <w:p w14:paraId="71072C29" w14:textId="77777777" w:rsidR="008C79D3" w:rsidRDefault="008C79D3" w:rsidP="2506AB77">
      <w:pPr>
        <w:spacing w:after="0"/>
        <w:rPr>
          <w:rFonts w:ascii="Arial" w:eastAsia="Arial" w:hAnsi="Arial" w:cs="Arial"/>
          <w:sz w:val="22"/>
          <w:szCs w:val="22"/>
        </w:rPr>
      </w:pPr>
    </w:p>
    <w:p w14:paraId="74EC73D9" w14:textId="4123B405" w:rsidR="55D1164C" w:rsidRDefault="053E96BB" w:rsidP="06EC3CC8">
      <w:pPr>
        <w:spacing w:line="276" w:lineRule="auto"/>
        <w:rPr>
          <w:rFonts w:ascii="Arial" w:eastAsia="Arial" w:hAnsi="Arial" w:cs="Arial"/>
          <w:b/>
          <w:bCs/>
          <w:color w:val="000000" w:themeColor="text1"/>
          <w:sz w:val="22"/>
          <w:szCs w:val="22"/>
          <w:u w:val="single"/>
        </w:rPr>
      </w:pPr>
      <w:r w:rsidRPr="06EC3CC8">
        <w:rPr>
          <w:rFonts w:ascii="Arial" w:eastAsia="Arial" w:hAnsi="Arial" w:cs="Arial"/>
          <w:b/>
          <w:bCs/>
          <w:color w:val="000000" w:themeColor="text1"/>
          <w:sz w:val="22"/>
          <w:szCs w:val="22"/>
        </w:rPr>
        <w:lastRenderedPageBreak/>
        <w:t>Tot slot</w:t>
      </w:r>
    </w:p>
    <w:p w14:paraId="7DDF8DAE" w14:textId="1BDF409C" w:rsidR="00975700" w:rsidRDefault="091DF606" w:rsidP="28A92E79">
      <w:pPr>
        <w:spacing w:line="276" w:lineRule="auto"/>
        <w:rPr>
          <w:rFonts w:ascii="Arial" w:eastAsia="Arial" w:hAnsi="Arial" w:cs="Arial"/>
          <w:color w:val="000000" w:themeColor="text1"/>
          <w:sz w:val="22"/>
          <w:szCs w:val="22"/>
        </w:rPr>
      </w:pPr>
      <w:r w:rsidRPr="2506AB77">
        <w:rPr>
          <w:rFonts w:ascii="Arial" w:eastAsia="Arial" w:hAnsi="Arial" w:cs="Arial"/>
          <w:color w:val="000000" w:themeColor="text1"/>
          <w:sz w:val="22"/>
          <w:szCs w:val="22"/>
        </w:rPr>
        <w:t xml:space="preserve">Gedurende de uitwerking van de opdracht </w:t>
      </w:r>
      <w:r w:rsidR="4A601533" w:rsidRPr="2506AB77">
        <w:rPr>
          <w:rFonts w:ascii="Arial" w:eastAsia="Arial" w:hAnsi="Arial" w:cs="Arial"/>
          <w:color w:val="000000" w:themeColor="text1"/>
          <w:sz w:val="22"/>
          <w:szCs w:val="22"/>
        </w:rPr>
        <w:t>en in de verschillende fases</w:t>
      </w:r>
      <w:r w:rsidRPr="2506AB77">
        <w:rPr>
          <w:rFonts w:ascii="Arial" w:eastAsia="Arial" w:hAnsi="Arial" w:cs="Arial"/>
          <w:color w:val="000000" w:themeColor="text1"/>
          <w:sz w:val="22"/>
          <w:szCs w:val="22"/>
        </w:rPr>
        <w:t xml:space="preserve"> </w:t>
      </w:r>
      <w:r w:rsidR="12A05069" w:rsidRPr="2506AB77">
        <w:rPr>
          <w:rFonts w:ascii="Arial" w:eastAsia="Arial" w:hAnsi="Arial" w:cs="Arial"/>
          <w:color w:val="000000" w:themeColor="text1"/>
          <w:sz w:val="22"/>
          <w:szCs w:val="22"/>
        </w:rPr>
        <w:t>wil ik</w:t>
      </w:r>
      <w:r w:rsidR="04F977BA" w:rsidRPr="2506AB77">
        <w:rPr>
          <w:rFonts w:ascii="Arial" w:eastAsia="Arial" w:hAnsi="Arial" w:cs="Arial"/>
          <w:color w:val="000000" w:themeColor="text1"/>
          <w:sz w:val="22"/>
          <w:szCs w:val="22"/>
        </w:rPr>
        <w:t xml:space="preserve"> </w:t>
      </w:r>
      <w:r w:rsidR="2C87858A" w:rsidRPr="2506AB77">
        <w:rPr>
          <w:rFonts w:ascii="Arial" w:eastAsia="Arial" w:hAnsi="Arial" w:cs="Arial"/>
          <w:color w:val="000000" w:themeColor="text1"/>
          <w:sz w:val="22"/>
          <w:szCs w:val="22"/>
        </w:rPr>
        <w:t>jullie</w:t>
      </w:r>
      <w:r w:rsidR="0462D9B6" w:rsidRPr="2506AB77">
        <w:rPr>
          <w:rFonts w:ascii="Arial" w:eastAsia="Arial" w:hAnsi="Arial" w:cs="Arial"/>
          <w:color w:val="000000" w:themeColor="text1"/>
          <w:sz w:val="22"/>
          <w:szCs w:val="22"/>
        </w:rPr>
        <w:t xml:space="preserve"> met </w:t>
      </w:r>
      <w:r w:rsidRPr="2506AB77">
        <w:rPr>
          <w:rFonts w:ascii="Arial" w:eastAsia="Arial" w:hAnsi="Arial" w:cs="Arial"/>
          <w:color w:val="000000" w:themeColor="text1"/>
          <w:sz w:val="22"/>
          <w:szCs w:val="22"/>
        </w:rPr>
        <w:t>regelmaat</w:t>
      </w:r>
      <w:r w:rsidR="17E0F9F1" w:rsidRPr="2506AB77">
        <w:rPr>
          <w:rFonts w:ascii="Arial" w:eastAsia="Arial" w:hAnsi="Arial" w:cs="Arial"/>
          <w:color w:val="000000" w:themeColor="text1"/>
          <w:sz w:val="22"/>
          <w:szCs w:val="22"/>
        </w:rPr>
        <w:t xml:space="preserve"> -</w:t>
      </w:r>
      <w:r w:rsidR="1674CE5B" w:rsidRPr="2506AB77">
        <w:rPr>
          <w:rFonts w:ascii="Arial" w:eastAsia="Arial" w:hAnsi="Arial" w:cs="Arial"/>
          <w:color w:val="000000" w:themeColor="text1"/>
          <w:sz w:val="22"/>
          <w:szCs w:val="22"/>
        </w:rPr>
        <w:t xml:space="preserve"> ongeveer tweemaandelijks en indien nodig vaker</w:t>
      </w:r>
      <w:r w:rsidR="62589DBC" w:rsidRPr="2506AB77">
        <w:rPr>
          <w:rFonts w:ascii="Arial" w:eastAsia="Arial" w:hAnsi="Arial" w:cs="Arial"/>
          <w:color w:val="000000" w:themeColor="text1"/>
          <w:sz w:val="22"/>
          <w:szCs w:val="22"/>
        </w:rPr>
        <w:t xml:space="preserve"> – informeren </w:t>
      </w:r>
      <w:r w:rsidR="37C74441" w:rsidRPr="2506AB77">
        <w:rPr>
          <w:rFonts w:ascii="Arial" w:eastAsia="Arial" w:hAnsi="Arial" w:cs="Arial"/>
          <w:color w:val="000000" w:themeColor="text1"/>
          <w:sz w:val="22"/>
          <w:szCs w:val="22"/>
        </w:rPr>
        <w:t>o</w:t>
      </w:r>
      <w:r w:rsidR="1674CE5B" w:rsidRPr="2506AB77">
        <w:rPr>
          <w:rFonts w:ascii="Arial" w:eastAsia="Arial" w:hAnsi="Arial" w:cs="Arial"/>
          <w:color w:val="000000" w:themeColor="text1"/>
          <w:sz w:val="22"/>
          <w:szCs w:val="22"/>
        </w:rPr>
        <w:t xml:space="preserve">ver de ontwikkelingen en voortgang met betrekking tot het project. </w:t>
      </w:r>
      <w:r w:rsidR="3CF588EA" w:rsidRPr="2506AB77">
        <w:rPr>
          <w:rFonts w:ascii="Arial" w:eastAsia="Arial" w:hAnsi="Arial" w:cs="Arial"/>
          <w:color w:val="000000" w:themeColor="text1"/>
          <w:sz w:val="22"/>
          <w:szCs w:val="22"/>
        </w:rPr>
        <w:t xml:space="preserve">Daarnaast </w:t>
      </w:r>
      <w:r w:rsidR="00975700" w:rsidRPr="2506AB77">
        <w:rPr>
          <w:rFonts w:ascii="Arial" w:eastAsia="Arial" w:hAnsi="Arial" w:cs="Arial"/>
          <w:color w:val="000000" w:themeColor="text1"/>
          <w:sz w:val="22"/>
          <w:szCs w:val="22"/>
        </w:rPr>
        <w:t>zal ik</w:t>
      </w:r>
      <w:r w:rsidR="64D89094" w:rsidRPr="2506AB77">
        <w:rPr>
          <w:rFonts w:ascii="Arial" w:eastAsia="Arial" w:hAnsi="Arial" w:cs="Arial"/>
          <w:color w:val="000000" w:themeColor="text1"/>
          <w:sz w:val="22"/>
          <w:szCs w:val="22"/>
        </w:rPr>
        <w:t xml:space="preserve"> </w:t>
      </w:r>
      <w:r w:rsidR="5D7EE270" w:rsidRPr="2506AB77">
        <w:rPr>
          <w:rFonts w:ascii="Arial" w:eastAsia="Arial" w:hAnsi="Arial" w:cs="Arial"/>
          <w:color w:val="000000" w:themeColor="text1"/>
          <w:sz w:val="22"/>
          <w:szCs w:val="22"/>
        </w:rPr>
        <w:t>jullie</w:t>
      </w:r>
      <w:r w:rsidR="6EF78777" w:rsidRPr="2506AB77">
        <w:rPr>
          <w:rFonts w:ascii="Arial" w:eastAsia="Arial" w:hAnsi="Arial" w:cs="Arial"/>
          <w:color w:val="000000" w:themeColor="text1"/>
          <w:sz w:val="22"/>
          <w:szCs w:val="22"/>
        </w:rPr>
        <w:t xml:space="preserve"> </w:t>
      </w:r>
      <w:r w:rsidR="31F86649" w:rsidRPr="2506AB77">
        <w:rPr>
          <w:rFonts w:ascii="Arial" w:eastAsia="Arial" w:hAnsi="Arial" w:cs="Arial"/>
          <w:color w:val="000000" w:themeColor="text1"/>
          <w:sz w:val="22"/>
          <w:szCs w:val="22"/>
        </w:rPr>
        <w:t xml:space="preserve">waar nodig en wenselijk </w:t>
      </w:r>
      <w:r w:rsidR="563877E8" w:rsidRPr="2506AB77">
        <w:rPr>
          <w:rFonts w:ascii="Arial" w:eastAsia="Arial" w:hAnsi="Arial" w:cs="Arial"/>
          <w:color w:val="000000" w:themeColor="text1"/>
          <w:sz w:val="22"/>
          <w:szCs w:val="22"/>
        </w:rPr>
        <w:t>betr</w:t>
      </w:r>
      <w:r w:rsidR="2E313941" w:rsidRPr="2506AB77">
        <w:rPr>
          <w:rFonts w:ascii="Arial" w:eastAsia="Arial" w:hAnsi="Arial" w:cs="Arial"/>
          <w:color w:val="000000" w:themeColor="text1"/>
          <w:sz w:val="22"/>
          <w:szCs w:val="22"/>
        </w:rPr>
        <w:t>e</w:t>
      </w:r>
      <w:r w:rsidR="563877E8" w:rsidRPr="2506AB77">
        <w:rPr>
          <w:rFonts w:ascii="Arial" w:eastAsia="Arial" w:hAnsi="Arial" w:cs="Arial"/>
          <w:color w:val="000000" w:themeColor="text1"/>
          <w:sz w:val="22"/>
          <w:szCs w:val="22"/>
        </w:rPr>
        <w:t xml:space="preserve">kken </w:t>
      </w:r>
      <w:r w:rsidR="1E50202E" w:rsidRPr="2506AB77">
        <w:rPr>
          <w:rFonts w:ascii="Arial" w:eastAsia="Arial" w:hAnsi="Arial" w:cs="Arial"/>
          <w:color w:val="000000" w:themeColor="text1"/>
          <w:sz w:val="22"/>
          <w:szCs w:val="22"/>
        </w:rPr>
        <w:t xml:space="preserve">bij de uitwerking </w:t>
      </w:r>
      <w:r w:rsidR="66131449" w:rsidRPr="2506AB77">
        <w:rPr>
          <w:rFonts w:ascii="Arial" w:eastAsia="Arial" w:hAnsi="Arial" w:cs="Arial"/>
          <w:color w:val="000000" w:themeColor="text1"/>
          <w:sz w:val="22"/>
          <w:szCs w:val="22"/>
        </w:rPr>
        <w:t xml:space="preserve">en/ </w:t>
      </w:r>
      <w:r w:rsidR="1E50202E" w:rsidRPr="2506AB77">
        <w:rPr>
          <w:rFonts w:ascii="Arial" w:eastAsia="Arial" w:hAnsi="Arial" w:cs="Arial"/>
          <w:color w:val="000000" w:themeColor="text1"/>
          <w:sz w:val="22"/>
          <w:szCs w:val="22"/>
        </w:rPr>
        <w:t>of</w:t>
      </w:r>
      <w:r w:rsidR="51CB8FE9" w:rsidRPr="2506AB77">
        <w:rPr>
          <w:rFonts w:ascii="Arial" w:eastAsia="Arial" w:hAnsi="Arial" w:cs="Arial"/>
          <w:color w:val="000000" w:themeColor="text1"/>
          <w:sz w:val="22"/>
          <w:szCs w:val="22"/>
        </w:rPr>
        <w:t xml:space="preserve"> met jullie </w:t>
      </w:r>
      <w:r w:rsidR="1E50202E" w:rsidRPr="2506AB77">
        <w:rPr>
          <w:rFonts w:ascii="Arial" w:eastAsia="Arial" w:hAnsi="Arial" w:cs="Arial"/>
          <w:color w:val="000000" w:themeColor="text1"/>
          <w:sz w:val="22"/>
          <w:szCs w:val="22"/>
        </w:rPr>
        <w:t>in gesprek</w:t>
      </w:r>
      <w:r w:rsidR="65DD481D" w:rsidRPr="2506AB77">
        <w:rPr>
          <w:rFonts w:ascii="Arial" w:eastAsia="Arial" w:hAnsi="Arial" w:cs="Arial"/>
          <w:color w:val="000000" w:themeColor="text1"/>
          <w:sz w:val="22"/>
          <w:szCs w:val="22"/>
        </w:rPr>
        <w:t xml:space="preserve"> </w:t>
      </w:r>
      <w:r w:rsidR="269B515B" w:rsidRPr="2506AB77">
        <w:rPr>
          <w:rFonts w:ascii="Arial" w:eastAsia="Arial" w:hAnsi="Arial" w:cs="Arial"/>
          <w:color w:val="000000" w:themeColor="text1"/>
          <w:sz w:val="22"/>
          <w:szCs w:val="22"/>
        </w:rPr>
        <w:t xml:space="preserve">gaan </w:t>
      </w:r>
      <w:r w:rsidR="65DD481D" w:rsidRPr="2506AB77">
        <w:rPr>
          <w:rFonts w:ascii="Arial" w:eastAsia="Arial" w:hAnsi="Arial" w:cs="Arial"/>
          <w:color w:val="000000" w:themeColor="text1"/>
          <w:sz w:val="22"/>
          <w:szCs w:val="22"/>
        </w:rPr>
        <w:t>over de uitwerking of consequenties</w:t>
      </w:r>
      <w:r w:rsidR="360FE737" w:rsidRPr="2506AB77">
        <w:rPr>
          <w:rFonts w:ascii="Arial" w:eastAsia="Arial" w:hAnsi="Arial" w:cs="Arial"/>
          <w:color w:val="000000" w:themeColor="text1"/>
          <w:sz w:val="22"/>
          <w:szCs w:val="22"/>
        </w:rPr>
        <w:t xml:space="preserve"> van de </w:t>
      </w:r>
      <w:r w:rsidR="658C07BE" w:rsidRPr="2506AB77">
        <w:rPr>
          <w:rFonts w:ascii="Arial" w:eastAsia="Arial" w:hAnsi="Arial" w:cs="Arial"/>
          <w:color w:val="000000" w:themeColor="text1"/>
          <w:sz w:val="22"/>
          <w:szCs w:val="22"/>
        </w:rPr>
        <w:t>implementatie</w:t>
      </w:r>
      <w:r w:rsidR="360FE737" w:rsidRPr="2506AB77">
        <w:rPr>
          <w:rFonts w:ascii="Arial" w:eastAsia="Arial" w:hAnsi="Arial" w:cs="Arial"/>
          <w:color w:val="000000" w:themeColor="text1"/>
          <w:sz w:val="22"/>
          <w:szCs w:val="22"/>
        </w:rPr>
        <w:t xml:space="preserve"> van scenario 2</w:t>
      </w:r>
      <w:r w:rsidR="5A9FCDD3" w:rsidRPr="2506AB77">
        <w:rPr>
          <w:rFonts w:ascii="Arial" w:eastAsia="Arial" w:hAnsi="Arial" w:cs="Arial"/>
          <w:color w:val="000000" w:themeColor="text1"/>
          <w:sz w:val="22"/>
          <w:szCs w:val="22"/>
        </w:rPr>
        <w:t xml:space="preserve"> &amp; specifiek beschikken</w:t>
      </w:r>
      <w:r w:rsidR="16C01530" w:rsidRPr="2506AB77">
        <w:rPr>
          <w:rFonts w:ascii="Arial" w:eastAsia="Arial" w:hAnsi="Arial" w:cs="Arial"/>
          <w:color w:val="000000" w:themeColor="text1"/>
          <w:sz w:val="22"/>
          <w:szCs w:val="22"/>
        </w:rPr>
        <w:t xml:space="preserve">. </w:t>
      </w:r>
    </w:p>
    <w:p w14:paraId="6B50870F" w14:textId="5F2086C8" w:rsidR="3646CF93" w:rsidRDefault="3646CF93" w:rsidP="28A92E79">
      <w:pPr>
        <w:spacing w:line="276" w:lineRule="auto"/>
      </w:pPr>
      <w:r>
        <w:br w:type="page"/>
      </w:r>
    </w:p>
    <w:p w14:paraId="5224865C" w14:textId="21F19D02" w:rsidR="3646CF93" w:rsidRDefault="2544D1E8" w:rsidP="37E1F7B6">
      <w:pPr>
        <w:spacing w:line="276" w:lineRule="auto"/>
        <w:rPr>
          <w:rFonts w:ascii="Arial" w:eastAsia="Arial" w:hAnsi="Arial" w:cs="Arial"/>
          <w:color w:val="000000" w:themeColor="text1"/>
          <w:sz w:val="22"/>
          <w:szCs w:val="22"/>
        </w:rPr>
      </w:pPr>
      <w:r w:rsidRPr="37E1F7B6">
        <w:rPr>
          <w:rFonts w:ascii="Arial" w:eastAsia="Arial" w:hAnsi="Arial" w:cs="Arial"/>
          <w:b/>
          <w:bCs/>
          <w:color w:val="000000" w:themeColor="text1"/>
          <w:sz w:val="22"/>
          <w:szCs w:val="22"/>
        </w:rPr>
        <w:lastRenderedPageBreak/>
        <w:t>Bijlage</w:t>
      </w:r>
      <w:r w:rsidR="1E6F19DB" w:rsidRPr="37E1F7B6">
        <w:rPr>
          <w:rFonts w:ascii="Arial" w:eastAsia="Arial" w:hAnsi="Arial" w:cs="Arial"/>
          <w:b/>
          <w:bCs/>
          <w:color w:val="000000" w:themeColor="text1"/>
          <w:sz w:val="22"/>
          <w:szCs w:val="22"/>
        </w:rPr>
        <w:t xml:space="preserve"> 1</w:t>
      </w:r>
      <w:r w:rsidR="7FC09310" w:rsidRPr="37E1F7B6">
        <w:rPr>
          <w:rFonts w:ascii="Arial" w:eastAsia="Arial" w:hAnsi="Arial" w:cs="Arial"/>
          <w:b/>
          <w:bCs/>
          <w:color w:val="000000" w:themeColor="text1"/>
          <w:sz w:val="22"/>
          <w:szCs w:val="22"/>
        </w:rPr>
        <w:t xml:space="preserve"> - </w:t>
      </w:r>
      <w:r w:rsidRPr="37E1F7B6">
        <w:rPr>
          <w:rFonts w:ascii="Arial" w:eastAsia="Arial" w:hAnsi="Arial" w:cs="Arial"/>
          <w:b/>
          <w:bCs/>
          <w:color w:val="000000" w:themeColor="text1"/>
          <w:sz w:val="22"/>
          <w:szCs w:val="22"/>
        </w:rPr>
        <w:t xml:space="preserve">Toelichting scenario 2 </w:t>
      </w:r>
    </w:p>
    <w:p w14:paraId="3BC8A788" w14:textId="3628A631" w:rsidR="3646CF93" w:rsidRDefault="2544D1E8" w:rsidP="28A92E79">
      <w:pPr>
        <w:rPr>
          <w:rFonts w:ascii="Arial" w:eastAsia="Arial" w:hAnsi="Arial" w:cs="Arial"/>
          <w:color w:val="000000" w:themeColor="text1"/>
          <w:sz w:val="22"/>
          <w:szCs w:val="22"/>
        </w:rPr>
      </w:pPr>
      <w:r w:rsidRPr="28A92E79">
        <w:rPr>
          <w:rFonts w:ascii="Arial" w:eastAsia="Arial" w:hAnsi="Arial" w:cs="Arial"/>
          <w:color w:val="000000" w:themeColor="text1"/>
          <w:sz w:val="22"/>
          <w:szCs w:val="22"/>
        </w:rPr>
        <w:t>Op 4 april 2024 heeft het PFO Jeugd ZHZ</w:t>
      </w:r>
      <w:r w:rsidR="34299A06" w:rsidRPr="28A92E79">
        <w:rPr>
          <w:rFonts w:ascii="Arial" w:eastAsia="Arial" w:hAnsi="Arial" w:cs="Arial"/>
          <w:color w:val="000000" w:themeColor="text1"/>
          <w:sz w:val="22"/>
          <w:szCs w:val="22"/>
        </w:rPr>
        <w:t xml:space="preserve"> (conform advies NMT)</w:t>
      </w:r>
      <w:r w:rsidRPr="28A92E79">
        <w:rPr>
          <w:rFonts w:ascii="Arial" w:eastAsia="Arial" w:hAnsi="Arial" w:cs="Arial"/>
          <w:color w:val="000000" w:themeColor="text1"/>
          <w:sz w:val="22"/>
          <w:szCs w:val="22"/>
        </w:rPr>
        <w:t xml:space="preserve"> uit verschillende </w:t>
      </w:r>
      <w:r w:rsidR="289E7AE8" w:rsidRPr="28A92E79">
        <w:rPr>
          <w:rFonts w:ascii="Arial" w:eastAsia="Arial" w:hAnsi="Arial" w:cs="Arial"/>
          <w:color w:val="000000" w:themeColor="text1"/>
          <w:sz w:val="22"/>
          <w:szCs w:val="22"/>
        </w:rPr>
        <w:t xml:space="preserve">scenario's </w:t>
      </w:r>
      <w:r w:rsidRPr="28A92E79">
        <w:rPr>
          <w:rFonts w:ascii="Arial" w:eastAsia="Arial" w:hAnsi="Arial" w:cs="Arial"/>
          <w:color w:val="000000" w:themeColor="text1"/>
          <w:sz w:val="22"/>
          <w:szCs w:val="22"/>
        </w:rPr>
        <w:t xml:space="preserve">gekozen voor scenario 2 als uitwerking voor het normenkader. </w:t>
      </w:r>
    </w:p>
    <w:p w14:paraId="11369BB2" w14:textId="29CDEE1E" w:rsidR="3646CF93" w:rsidRDefault="2544D1E8" w:rsidP="06EC3CC8">
      <w:pPr>
        <w:rPr>
          <w:rFonts w:ascii="Arial" w:eastAsia="Arial" w:hAnsi="Arial" w:cs="Arial"/>
          <w:color w:val="000000" w:themeColor="text1"/>
          <w:sz w:val="22"/>
          <w:szCs w:val="22"/>
        </w:rPr>
      </w:pPr>
      <w:r w:rsidRPr="28A92E79">
        <w:rPr>
          <w:rFonts w:ascii="Arial" w:eastAsia="Arial" w:hAnsi="Arial" w:cs="Arial"/>
          <w:color w:val="000000" w:themeColor="text1"/>
          <w:sz w:val="22"/>
          <w:szCs w:val="22"/>
          <w:u w:val="single"/>
        </w:rPr>
        <w:t>Scenario 2 is kortgezegd:</w:t>
      </w:r>
    </w:p>
    <w:p w14:paraId="277490F8" w14:textId="1AA2439A" w:rsidR="28A9C4EE" w:rsidRDefault="28A9C4EE" w:rsidP="2506AB77">
      <w:pPr>
        <w:rPr>
          <w:rFonts w:ascii="Arial" w:eastAsia="Arial" w:hAnsi="Arial" w:cs="Arial"/>
          <w:i/>
          <w:iCs/>
          <w:color w:val="000000" w:themeColor="text1"/>
          <w:sz w:val="22"/>
          <w:szCs w:val="22"/>
        </w:rPr>
      </w:pPr>
      <w:r w:rsidRPr="2506AB77">
        <w:rPr>
          <w:rFonts w:ascii="Arial" w:eastAsia="Arial" w:hAnsi="Arial" w:cs="Arial"/>
          <w:i/>
          <w:iCs/>
          <w:color w:val="000000" w:themeColor="text1"/>
          <w:sz w:val="22"/>
          <w:szCs w:val="22"/>
        </w:rPr>
        <w:t xml:space="preserve">Koppelen ‘standaard’ doorlooptijd en intensiteit volgens </w:t>
      </w:r>
      <w:r w:rsidR="509EC1AF" w:rsidRPr="2506AB77">
        <w:rPr>
          <w:rFonts w:ascii="Arial" w:eastAsia="Arial" w:hAnsi="Arial" w:cs="Arial"/>
          <w:i/>
          <w:iCs/>
          <w:color w:val="000000" w:themeColor="text1"/>
          <w:sz w:val="22"/>
          <w:szCs w:val="22"/>
        </w:rPr>
        <w:t xml:space="preserve">de normen aan de </w:t>
      </w:r>
      <w:r w:rsidRPr="2506AB77">
        <w:rPr>
          <w:rFonts w:ascii="Arial" w:eastAsia="Arial" w:hAnsi="Arial" w:cs="Arial"/>
          <w:i/>
          <w:iCs/>
          <w:color w:val="000000" w:themeColor="text1"/>
          <w:sz w:val="22"/>
          <w:szCs w:val="22"/>
        </w:rPr>
        <w:t>beschikking/ zorgtoewijzing. In dit proces wordt samen bepaald wat nodig en passend is in een natuurlijk proces van beschikken en verlengen</w:t>
      </w:r>
      <w:r w:rsidR="5B22DABA" w:rsidRPr="2506AB77">
        <w:rPr>
          <w:rFonts w:ascii="Arial" w:eastAsia="Arial" w:hAnsi="Arial" w:cs="Arial"/>
          <w:i/>
          <w:iCs/>
          <w:color w:val="000000" w:themeColor="text1"/>
          <w:sz w:val="22"/>
          <w:szCs w:val="22"/>
        </w:rPr>
        <w:t>, waarbij afwijken van de norm mogelijk is.</w:t>
      </w:r>
    </w:p>
    <w:p w14:paraId="033B9BFE" w14:textId="2412D0AB" w:rsidR="3646CF93" w:rsidRDefault="2544D1E8" w:rsidP="06EC3CC8">
      <w:pPr>
        <w:rPr>
          <w:rFonts w:ascii="Arial" w:eastAsia="Arial" w:hAnsi="Arial" w:cs="Arial"/>
          <w:color w:val="000000" w:themeColor="text1"/>
          <w:sz w:val="22"/>
          <w:szCs w:val="22"/>
        </w:rPr>
      </w:pPr>
      <w:r w:rsidRPr="28A92E79">
        <w:rPr>
          <w:rFonts w:ascii="Arial" w:eastAsia="Arial" w:hAnsi="Arial" w:cs="Arial"/>
          <w:color w:val="000000" w:themeColor="text1"/>
          <w:sz w:val="22"/>
          <w:szCs w:val="22"/>
        </w:rPr>
        <w:t xml:space="preserve">In scenario 2 blijft het vigerende normenkader het uitgangspunt bij het maken van afspraken rondom de zorginzet. Door specifiek te beschikken is meteen helder hoeveel tijd er is per norm en is ook te zien hoe vaak en bij wie normoverschrijding wordt toegestaan. De verwijzer en de zorgaanbieder voeren het goede gesprek aan de voorkant, waarbij de normen zoveel mogelijk gekoppeld zijn aan de standaardduur van de beschikking, tot aan de (hard begrensde) zorgtoewijzing. Via de lokale teams kan worden gestuurd op afwijkingen. </w:t>
      </w:r>
    </w:p>
    <w:p w14:paraId="72FAD578" w14:textId="12BBE9E4" w:rsidR="19CA20E8" w:rsidRDefault="19CA20E8">
      <w:r>
        <w:br w:type="page"/>
      </w:r>
    </w:p>
    <w:p w14:paraId="22A37D9D" w14:textId="60D2FC65" w:rsidR="3646CF93" w:rsidRDefault="67710E50" w:rsidP="37E1F7B6">
      <w:pPr>
        <w:spacing w:line="259" w:lineRule="auto"/>
        <w:rPr>
          <w:rFonts w:ascii="Arial" w:eastAsia="Arial" w:hAnsi="Arial" w:cs="Arial"/>
          <w:b/>
          <w:bCs/>
          <w:color w:val="000000" w:themeColor="text1"/>
          <w:sz w:val="22"/>
          <w:szCs w:val="22"/>
        </w:rPr>
      </w:pPr>
      <w:r w:rsidRPr="37E1F7B6">
        <w:rPr>
          <w:rFonts w:ascii="Arial" w:eastAsia="Arial" w:hAnsi="Arial" w:cs="Arial"/>
          <w:b/>
          <w:bCs/>
          <w:color w:val="000000" w:themeColor="text1"/>
          <w:sz w:val="22"/>
          <w:szCs w:val="22"/>
        </w:rPr>
        <w:lastRenderedPageBreak/>
        <w:t>Bijlage 2 – Projectgroe</w:t>
      </w:r>
      <w:r w:rsidR="0565AD03" w:rsidRPr="37E1F7B6">
        <w:rPr>
          <w:rFonts w:ascii="Arial" w:eastAsia="Arial" w:hAnsi="Arial" w:cs="Arial"/>
          <w:b/>
          <w:bCs/>
          <w:color w:val="000000" w:themeColor="text1"/>
          <w:sz w:val="22"/>
          <w:szCs w:val="22"/>
        </w:rPr>
        <w:t>p</w:t>
      </w:r>
    </w:p>
    <w:p w14:paraId="340D5E5C" w14:textId="47C98033" w:rsidR="3646CF93" w:rsidRDefault="0565AD03" w:rsidP="37E1F7B6">
      <w:pPr>
        <w:rPr>
          <w:rFonts w:ascii="Arial" w:eastAsia="Arial" w:hAnsi="Arial" w:cs="Arial"/>
          <w:color w:val="000000" w:themeColor="text1"/>
          <w:sz w:val="22"/>
          <w:szCs w:val="22"/>
        </w:rPr>
      </w:pPr>
      <w:r w:rsidRPr="37E1F7B6">
        <w:rPr>
          <w:rFonts w:ascii="Arial" w:eastAsia="Arial" w:hAnsi="Arial" w:cs="Arial"/>
          <w:color w:val="000000" w:themeColor="text1"/>
          <w:sz w:val="22"/>
          <w:szCs w:val="22"/>
        </w:rPr>
        <w:t>Gemeenten – Caroline van Dijk, Linda Melaet, Vanessa van Zanten</w:t>
      </w:r>
    </w:p>
    <w:p w14:paraId="524F6133" w14:textId="18ABAB17" w:rsidR="0565AD03" w:rsidRDefault="0565AD03" w:rsidP="37E1F7B6">
      <w:pPr>
        <w:rPr>
          <w:rFonts w:ascii="Arial" w:eastAsia="Arial" w:hAnsi="Arial" w:cs="Arial"/>
          <w:color w:val="000000" w:themeColor="text1"/>
          <w:sz w:val="22"/>
          <w:szCs w:val="22"/>
        </w:rPr>
      </w:pPr>
      <w:r w:rsidRPr="37E1F7B6">
        <w:rPr>
          <w:rFonts w:ascii="Arial" w:eastAsia="Arial" w:hAnsi="Arial" w:cs="Arial"/>
          <w:color w:val="000000" w:themeColor="text1"/>
          <w:sz w:val="22"/>
          <w:szCs w:val="22"/>
        </w:rPr>
        <w:t xml:space="preserve">SOJ - Tessa </w:t>
      </w:r>
      <w:proofErr w:type="spellStart"/>
      <w:r w:rsidRPr="37E1F7B6">
        <w:rPr>
          <w:rFonts w:ascii="Arial" w:eastAsia="Arial" w:hAnsi="Arial" w:cs="Arial"/>
          <w:color w:val="000000" w:themeColor="text1"/>
          <w:sz w:val="22"/>
          <w:szCs w:val="22"/>
        </w:rPr>
        <w:t>Kuijsters</w:t>
      </w:r>
      <w:proofErr w:type="spellEnd"/>
      <w:r w:rsidRPr="37E1F7B6">
        <w:rPr>
          <w:rFonts w:ascii="Arial" w:eastAsia="Arial" w:hAnsi="Arial" w:cs="Arial"/>
          <w:color w:val="000000" w:themeColor="text1"/>
          <w:sz w:val="22"/>
          <w:szCs w:val="22"/>
        </w:rPr>
        <w:t>, Odmar Deurloo, Ste</w:t>
      </w:r>
      <w:r w:rsidR="3264241F" w:rsidRPr="37E1F7B6">
        <w:rPr>
          <w:rFonts w:ascii="Arial" w:eastAsia="Arial" w:hAnsi="Arial" w:cs="Arial"/>
          <w:color w:val="000000" w:themeColor="text1"/>
          <w:sz w:val="22"/>
          <w:szCs w:val="22"/>
        </w:rPr>
        <w:t>f</w:t>
      </w:r>
      <w:r w:rsidRPr="37E1F7B6">
        <w:rPr>
          <w:rFonts w:ascii="Arial" w:eastAsia="Arial" w:hAnsi="Arial" w:cs="Arial"/>
          <w:color w:val="000000" w:themeColor="text1"/>
          <w:sz w:val="22"/>
          <w:szCs w:val="22"/>
        </w:rPr>
        <w:t xml:space="preserve">an </w:t>
      </w:r>
      <w:r w:rsidR="1DA1EBE4" w:rsidRPr="37E1F7B6">
        <w:rPr>
          <w:rFonts w:ascii="Arial" w:eastAsia="Arial" w:hAnsi="Arial" w:cs="Arial"/>
          <w:color w:val="000000" w:themeColor="text1"/>
          <w:sz w:val="22"/>
          <w:szCs w:val="22"/>
        </w:rPr>
        <w:t>Beyers</w:t>
      </w:r>
      <w:r w:rsidRPr="37E1F7B6">
        <w:rPr>
          <w:rFonts w:ascii="Arial" w:eastAsia="Arial" w:hAnsi="Arial" w:cs="Arial"/>
          <w:color w:val="000000" w:themeColor="text1"/>
          <w:sz w:val="22"/>
          <w:szCs w:val="22"/>
        </w:rPr>
        <w:t>, Claudia Drommel</w:t>
      </w:r>
      <w:r w:rsidR="2C9FBF5C" w:rsidRPr="37E1F7B6">
        <w:rPr>
          <w:rFonts w:ascii="Arial" w:eastAsia="Arial" w:hAnsi="Arial" w:cs="Arial"/>
          <w:color w:val="000000" w:themeColor="text1"/>
          <w:sz w:val="22"/>
          <w:szCs w:val="22"/>
        </w:rPr>
        <w:t>, Jill Thoen</w:t>
      </w:r>
    </w:p>
    <w:p w14:paraId="67A47983" w14:textId="6212B58E" w:rsidR="0565AD03" w:rsidRDefault="0565AD03" w:rsidP="37E1F7B6">
      <w:pPr>
        <w:rPr>
          <w:rFonts w:ascii="Arial" w:eastAsia="Arial" w:hAnsi="Arial" w:cs="Arial"/>
          <w:color w:val="000000" w:themeColor="text1"/>
          <w:sz w:val="22"/>
          <w:szCs w:val="22"/>
        </w:rPr>
      </w:pPr>
      <w:r w:rsidRPr="37E1F7B6">
        <w:rPr>
          <w:rFonts w:ascii="Arial" w:eastAsia="Arial" w:hAnsi="Arial" w:cs="Arial"/>
          <w:color w:val="000000" w:themeColor="text1"/>
          <w:sz w:val="22"/>
          <w:szCs w:val="22"/>
        </w:rPr>
        <w:t>Stichting Jeugd Teams – Lindy van Termeij</w:t>
      </w:r>
    </w:p>
    <w:p w14:paraId="376EB784" w14:textId="54C5629A" w:rsidR="0565AD03" w:rsidRDefault="0565AD03" w:rsidP="37E1F7B6">
      <w:pPr>
        <w:rPr>
          <w:rFonts w:ascii="Arial" w:eastAsia="Arial" w:hAnsi="Arial" w:cs="Arial"/>
          <w:color w:val="000000" w:themeColor="text1"/>
          <w:sz w:val="22"/>
          <w:szCs w:val="22"/>
        </w:rPr>
      </w:pPr>
      <w:r w:rsidRPr="37E1F7B6">
        <w:rPr>
          <w:rFonts w:ascii="Arial" w:eastAsia="Arial" w:hAnsi="Arial" w:cs="Arial"/>
          <w:color w:val="000000" w:themeColor="text1"/>
          <w:sz w:val="22"/>
          <w:szCs w:val="22"/>
        </w:rPr>
        <w:t>Lokaal team Hardinxveld-Giessendam – Lisette Stemerdink</w:t>
      </w:r>
    </w:p>
    <w:p w14:paraId="70CFDEFC" w14:textId="6A6E1ACB" w:rsidR="0565AD03" w:rsidRDefault="0565AD03" w:rsidP="37E1F7B6">
      <w:pPr>
        <w:rPr>
          <w:rFonts w:ascii="Arial" w:eastAsia="Arial" w:hAnsi="Arial" w:cs="Arial"/>
          <w:color w:val="000000" w:themeColor="text1"/>
          <w:sz w:val="22"/>
          <w:szCs w:val="22"/>
        </w:rPr>
      </w:pPr>
      <w:r w:rsidRPr="37E1F7B6">
        <w:rPr>
          <w:rFonts w:ascii="Arial" w:eastAsia="Arial" w:hAnsi="Arial" w:cs="Arial"/>
          <w:color w:val="000000" w:themeColor="text1"/>
          <w:sz w:val="22"/>
          <w:szCs w:val="22"/>
        </w:rPr>
        <w:t>Dordt Sociaal – Dianne Visker</w:t>
      </w:r>
    </w:p>
    <w:p w14:paraId="65F1602F" w14:textId="45472CFE" w:rsidR="11986D87" w:rsidRDefault="11986D87" w:rsidP="37E1F7B6">
      <w:pPr>
        <w:rPr>
          <w:rFonts w:ascii="Arial" w:eastAsia="Arial" w:hAnsi="Arial" w:cs="Arial"/>
          <w:color w:val="000000" w:themeColor="text1"/>
          <w:sz w:val="22"/>
          <w:szCs w:val="22"/>
        </w:rPr>
      </w:pPr>
      <w:r w:rsidRPr="37E1F7B6">
        <w:rPr>
          <w:rFonts w:ascii="Arial" w:eastAsia="Arial" w:hAnsi="Arial" w:cs="Arial"/>
          <w:color w:val="000000" w:themeColor="text1"/>
          <w:sz w:val="22"/>
          <w:szCs w:val="22"/>
        </w:rPr>
        <w:t>Projectleider - Wendi van Helden</w:t>
      </w:r>
    </w:p>
    <w:p w14:paraId="565B4E2B" w14:textId="2159AD5E" w:rsidR="11986D87" w:rsidRDefault="11986D87" w:rsidP="37E1F7B6">
      <w:pPr>
        <w:rPr>
          <w:rFonts w:ascii="Arial" w:eastAsia="Arial" w:hAnsi="Arial" w:cs="Arial"/>
          <w:color w:val="000000" w:themeColor="text1"/>
          <w:sz w:val="22"/>
          <w:szCs w:val="22"/>
        </w:rPr>
      </w:pPr>
      <w:r w:rsidRPr="37E1F7B6">
        <w:rPr>
          <w:rFonts w:ascii="Arial" w:eastAsia="Arial" w:hAnsi="Arial" w:cs="Arial"/>
          <w:color w:val="000000" w:themeColor="text1"/>
          <w:sz w:val="22"/>
          <w:szCs w:val="22"/>
        </w:rPr>
        <w:t>Ambtelijk opdrachtgever – Melissa Tiemissen</w:t>
      </w:r>
    </w:p>
    <w:p w14:paraId="7AEC21B3" w14:textId="5C408207" w:rsidR="37E1F7B6" w:rsidRDefault="37E1F7B6" w:rsidP="37E1F7B6">
      <w:pPr>
        <w:rPr>
          <w:rFonts w:ascii="Arial" w:eastAsia="Arial" w:hAnsi="Arial" w:cs="Arial"/>
          <w:color w:val="000000" w:themeColor="text1"/>
          <w:sz w:val="22"/>
          <w:szCs w:val="22"/>
        </w:rPr>
      </w:pPr>
    </w:p>
    <w:p w14:paraId="2599D17C" w14:textId="40D37942" w:rsidR="37E1F7B6" w:rsidRDefault="37E1F7B6" w:rsidP="37E1F7B6">
      <w:pPr>
        <w:rPr>
          <w:rFonts w:ascii="Calibri" w:eastAsia="Calibri" w:hAnsi="Calibri" w:cs="Calibri"/>
          <w:color w:val="000000" w:themeColor="text1"/>
          <w:sz w:val="20"/>
          <w:szCs w:val="20"/>
        </w:rPr>
      </w:pPr>
    </w:p>
    <w:p w14:paraId="75559720" w14:textId="38095626" w:rsidR="37E1F7B6" w:rsidRDefault="37E1F7B6" w:rsidP="37E1F7B6">
      <w:pPr>
        <w:rPr>
          <w:rFonts w:ascii="Calibri" w:eastAsia="Calibri" w:hAnsi="Calibri" w:cs="Calibri"/>
          <w:color w:val="000000" w:themeColor="text1"/>
          <w:sz w:val="20"/>
          <w:szCs w:val="20"/>
        </w:rPr>
      </w:pPr>
    </w:p>
    <w:sectPr w:rsidR="37E1F7B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938C6" w14:textId="77777777" w:rsidR="00EF1AEC" w:rsidRDefault="00EF1AEC">
      <w:pPr>
        <w:spacing w:after="0" w:line="240" w:lineRule="auto"/>
      </w:pPr>
      <w:r>
        <w:separator/>
      </w:r>
    </w:p>
  </w:endnote>
  <w:endnote w:type="continuationSeparator" w:id="0">
    <w:p w14:paraId="1DE2C06D" w14:textId="77777777" w:rsidR="00EF1AEC" w:rsidRDefault="00EF1AEC">
      <w:pPr>
        <w:spacing w:after="0" w:line="240" w:lineRule="auto"/>
      </w:pPr>
      <w:r>
        <w:continuationSeparator/>
      </w:r>
    </w:p>
  </w:endnote>
  <w:endnote w:type="continuationNotice" w:id="1">
    <w:p w14:paraId="65F68A54" w14:textId="77777777" w:rsidR="00EF1AEC" w:rsidRDefault="00EF1A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7DCBC7B" w14:paraId="644F7CAE" w14:textId="77777777" w:rsidTr="47DCBC7B">
      <w:trPr>
        <w:trHeight w:val="300"/>
      </w:trPr>
      <w:tc>
        <w:tcPr>
          <w:tcW w:w="3005" w:type="dxa"/>
        </w:tcPr>
        <w:p w14:paraId="5C751A68" w14:textId="6C8BF2A9" w:rsidR="47DCBC7B" w:rsidRDefault="47DCBC7B" w:rsidP="47DCBC7B">
          <w:pPr>
            <w:pStyle w:val="Koptekst"/>
            <w:ind w:left="-115"/>
          </w:pPr>
        </w:p>
      </w:tc>
      <w:tc>
        <w:tcPr>
          <w:tcW w:w="3005" w:type="dxa"/>
        </w:tcPr>
        <w:p w14:paraId="7E4A7A6B" w14:textId="16FBA7B0" w:rsidR="47DCBC7B" w:rsidRDefault="47DCBC7B" w:rsidP="47DCBC7B">
          <w:pPr>
            <w:pStyle w:val="Koptekst"/>
            <w:jc w:val="center"/>
          </w:pPr>
          <w:r>
            <w:fldChar w:fldCharType="begin"/>
          </w:r>
          <w:r>
            <w:instrText>PAGE</w:instrText>
          </w:r>
          <w:r>
            <w:fldChar w:fldCharType="separate"/>
          </w:r>
          <w:r w:rsidR="006254D1">
            <w:rPr>
              <w:noProof/>
            </w:rPr>
            <w:t>1</w:t>
          </w:r>
          <w:r>
            <w:fldChar w:fldCharType="end"/>
          </w:r>
        </w:p>
      </w:tc>
      <w:tc>
        <w:tcPr>
          <w:tcW w:w="3005" w:type="dxa"/>
        </w:tcPr>
        <w:p w14:paraId="265DA9C1" w14:textId="64AA99B4" w:rsidR="47DCBC7B" w:rsidRDefault="47DCBC7B" w:rsidP="47DCBC7B">
          <w:pPr>
            <w:pStyle w:val="Koptekst"/>
            <w:ind w:right="-115"/>
            <w:jc w:val="right"/>
          </w:pPr>
        </w:p>
      </w:tc>
    </w:tr>
  </w:tbl>
  <w:p w14:paraId="0B063C1E" w14:textId="7F904E2B" w:rsidR="47DCBC7B" w:rsidRDefault="47DCBC7B" w:rsidP="47DCBC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9F440" w14:textId="77777777" w:rsidR="00EF1AEC" w:rsidRDefault="00EF1AEC">
      <w:pPr>
        <w:spacing w:after="0" w:line="240" w:lineRule="auto"/>
      </w:pPr>
      <w:r>
        <w:separator/>
      </w:r>
    </w:p>
  </w:footnote>
  <w:footnote w:type="continuationSeparator" w:id="0">
    <w:p w14:paraId="66980817" w14:textId="77777777" w:rsidR="00EF1AEC" w:rsidRDefault="00EF1AEC">
      <w:pPr>
        <w:spacing w:after="0" w:line="240" w:lineRule="auto"/>
      </w:pPr>
      <w:r>
        <w:continuationSeparator/>
      </w:r>
    </w:p>
  </w:footnote>
  <w:footnote w:type="continuationNotice" w:id="1">
    <w:p w14:paraId="21D9DDEB" w14:textId="77777777" w:rsidR="00EF1AEC" w:rsidRDefault="00EF1A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70"/>
      <w:gridCol w:w="3795"/>
      <w:gridCol w:w="2850"/>
    </w:tblGrid>
    <w:tr w:rsidR="47DCBC7B" w14:paraId="5BF95E74" w14:textId="77777777" w:rsidTr="47DCBC7B">
      <w:trPr>
        <w:trHeight w:val="300"/>
      </w:trPr>
      <w:tc>
        <w:tcPr>
          <w:tcW w:w="2370" w:type="dxa"/>
        </w:tcPr>
        <w:p w14:paraId="39C76E8D" w14:textId="47B5234B" w:rsidR="47DCBC7B" w:rsidRDefault="47DCBC7B" w:rsidP="47DCBC7B">
          <w:pPr>
            <w:pStyle w:val="Koptekst"/>
            <w:ind w:left="-115"/>
          </w:pPr>
        </w:p>
      </w:tc>
      <w:tc>
        <w:tcPr>
          <w:tcW w:w="3795" w:type="dxa"/>
        </w:tcPr>
        <w:p w14:paraId="0902338F" w14:textId="53C018B2" w:rsidR="47DCBC7B" w:rsidRDefault="47DCBC7B" w:rsidP="47DCBC7B">
          <w:pPr>
            <w:pStyle w:val="Koptekst"/>
            <w:jc w:val="center"/>
          </w:pPr>
          <w:r>
            <w:t>Stand van zaken Normenkader</w:t>
          </w:r>
        </w:p>
      </w:tc>
      <w:tc>
        <w:tcPr>
          <w:tcW w:w="2850" w:type="dxa"/>
        </w:tcPr>
        <w:p w14:paraId="47C641A6" w14:textId="4F9A5687" w:rsidR="47DCBC7B" w:rsidRDefault="47DCBC7B" w:rsidP="47DCBC7B">
          <w:pPr>
            <w:pStyle w:val="Koptekst"/>
            <w:ind w:right="-115"/>
            <w:jc w:val="right"/>
          </w:pPr>
          <w:r>
            <w:t>Februari 2025</w:t>
          </w:r>
        </w:p>
      </w:tc>
    </w:tr>
  </w:tbl>
  <w:p w14:paraId="3BA11EF2" w14:textId="3F3B4FCF" w:rsidR="47DCBC7B" w:rsidRDefault="47DCBC7B" w:rsidP="47DCBC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CC9FE"/>
    <w:multiLevelType w:val="hybridMultilevel"/>
    <w:tmpl w:val="68887EE4"/>
    <w:lvl w:ilvl="0" w:tplc="79FE8208">
      <w:start w:val="1"/>
      <w:numFmt w:val="bullet"/>
      <w:lvlText w:val=""/>
      <w:lvlJc w:val="left"/>
      <w:pPr>
        <w:ind w:left="720" w:hanging="360"/>
      </w:pPr>
      <w:rPr>
        <w:rFonts w:ascii="Symbol" w:hAnsi="Symbol" w:hint="default"/>
      </w:rPr>
    </w:lvl>
    <w:lvl w:ilvl="1" w:tplc="0BD08EF6">
      <w:start w:val="1"/>
      <w:numFmt w:val="bullet"/>
      <w:lvlText w:val="o"/>
      <w:lvlJc w:val="left"/>
      <w:pPr>
        <w:ind w:left="1440" w:hanging="360"/>
      </w:pPr>
      <w:rPr>
        <w:rFonts w:ascii="Courier New" w:hAnsi="Courier New" w:hint="default"/>
      </w:rPr>
    </w:lvl>
    <w:lvl w:ilvl="2" w:tplc="0700D516">
      <w:start w:val="1"/>
      <w:numFmt w:val="bullet"/>
      <w:lvlText w:val=""/>
      <w:lvlJc w:val="left"/>
      <w:pPr>
        <w:ind w:left="2160" w:hanging="360"/>
      </w:pPr>
      <w:rPr>
        <w:rFonts w:ascii="Wingdings" w:hAnsi="Wingdings" w:hint="default"/>
      </w:rPr>
    </w:lvl>
    <w:lvl w:ilvl="3" w:tplc="3D08A4B2">
      <w:start w:val="1"/>
      <w:numFmt w:val="bullet"/>
      <w:lvlText w:val=""/>
      <w:lvlJc w:val="left"/>
      <w:pPr>
        <w:ind w:left="2880" w:hanging="360"/>
      </w:pPr>
      <w:rPr>
        <w:rFonts w:ascii="Symbol" w:hAnsi="Symbol" w:hint="default"/>
      </w:rPr>
    </w:lvl>
    <w:lvl w:ilvl="4" w:tplc="BC86E0A2">
      <w:start w:val="1"/>
      <w:numFmt w:val="bullet"/>
      <w:lvlText w:val="o"/>
      <w:lvlJc w:val="left"/>
      <w:pPr>
        <w:ind w:left="3600" w:hanging="360"/>
      </w:pPr>
      <w:rPr>
        <w:rFonts w:ascii="Courier New" w:hAnsi="Courier New" w:hint="default"/>
      </w:rPr>
    </w:lvl>
    <w:lvl w:ilvl="5" w:tplc="5CA0F4FC">
      <w:start w:val="1"/>
      <w:numFmt w:val="bullet"/>
      <w:lvlText w:val=""/>
      <w:lvlJc w:val="left"/>
      <w:pPr>
        <w:ind w:left="4320" w:hanging="360"/>
      </w:pPr>
      <w:rPr>
        <w:rFonts w:ascii="Wingdings" w:hAnsi="Wingdings" w:hint="default"/>
      </w:rPr>
    </w:lvl>
    <w:lvl w:ilvl="6" w:tplc="FF82BE16">
      <w:start w:val="1"/>
      <w:numFmt w:val="bullet"/>
      <w:lvlText w:val=""/>
      <w:lvlJc w:val="left"/>
      <w:pPr>
        <w:ind w:left="5040" w:hanging="360"/>
      </w:pPr>
      <w:rPr>
        <w:rFonts w:ascii="Symbol" w:hAnsi="Symbol" w:hint="default"/>
      </w:rPr>
    </w:lvl>
    <w:lvl w:ilvl="7" w:tplc="D806089E">
      <w:start w:val="1"/>
      <w:numFmt w:val="bullet"/>
      <w:lvlText w:val="o"/>
      <w:lvlJc w:val="left"/>
      <w:pPr>
        <w:ind w:left="5760" w:hanging="360"/>
      </w:pPr>
      <w:rPr>
        <w:rFonts w:ascii="Courier New" w:hAnsi="Courier New" w:hint="default"/>
      </w:rPr>
    </w:lvl>
    <w:lvl w:ilvl="8" w:tplc="E5663ECE">
      <w:start w:val="1"/>
      <w:numFmt w:val="bullet"/>
      <w:lvlText w:val=""/>
      <w:lvlJc w:val="left"/>
      <w:pPr>
        <w:ind w:left="6480" w:hanging="360"/>
      </w:pPr>
      <w:rPr>
        <w:rFonts w:ascii="Wingdings" w:hAnsi="Wingdings" w:hint="default"/>
      </w:rPr>
    </w:lvl>
  </w:abstractNum>
  <w:abstractNum w:abstractNumId="1" w15:restartNumberingAfterBreak="0">
    <w:nsid w:val="158466B6"/>
    <w:multiLevelType w:val="multilevel"/>
    <w:tmpl w:val="E00A9D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429F51"/>
    <w:multiLevelType w:val="hybridMultilevel"/>
    <w:tmpl w:val="F306DC8C"/>
    <w:lvl w:ilvl="0" w:tplc="906E4484">
      <w:start w:val="1"/>
      <w:numFmt w:val="bullet"/>
      <w:lvlText w:val=""/>
      <w:lvlJc w:val="left"/>
      <w:pPr>
        <w:ind w:left="720" w:hanging="360"/>
      </w:pPr>
      <w:rPr>
        <w:rFonts w:ascii="Symbol" w:hAnsi="Symbol" w:hint="default"/>
      </w:rPr>
    </w:lvl>
    <w:lvl w:ilvl="1" w:tplc="0ADA8710">
      <w:start w:val="1"/>
      <w:numFmt w:val="bullet"/>
      <w:lvlText w:val="o"/>
      <w:lvlJc w:val="left"/>
      <w:pPr>
        <w:ind w:left="1440" w:hanging="360"/>
      </w:pPr>
      <w:rPr>
        <w:rFonts w:ascii="Courier New" w:hAnsi="Courier New" w:hint="default"/>
      </w:rPr>
    </w:lvl>
    <w:lvl w:ilvl="2" w:tplc="061219E6">
      <w:start w:val="1"/>
      <w:numFmt w:val="bullet"/>
      <w:lvlText w:val=""/>
      <w:lvlJc w:val="left"/>
      <w:pPr>
        <w:ind w:left="2160" w:hanging="360"/>
      </w:pPr>
      <w:rPr>
        <w:rFonts w:ascii="Wingdings" w:hAnsi="Wingdings" w:hint="default"/>
      </w:rPr>
    </w:lvl>
    <w:lvl w:ilvl="3" w:tplc="12906D5E">
      <w:start w:val="1"/>
      <w:numFmt w:val="bullet"/>
      <w:lvlText w:val=""/>
      <w:lvlJc w:val="left"/>
      <w:pPr>
        <w:ind w:left="2880" w:hanging="360"/>
      </w:pPr>
      <w:rPr>
        <w:rFonts w:ascii="Symbol" w:hAnsi="Symbol" w:hint="default"/>
      </w:rPr>
    </w:lvl>
    <w:lvl w:ilvl="4" w:tplc="0E6451F0">
      <w:start w:val="1"/>
      <w:numFmt w:val="bullet"/>
      <w:lvlText w:val="o"/>
      <w:lvlJc w:val="left"/>
      <w:pPr>
        <w:ind w:left="3600" w:hanging="360"/>
      </w:pPr>
      <w:rPr>
        <w:rFonts w:ascii="Courier New" w:hAnsi="Courier New" w:hint="default"/>
      </w:rPr>
    </w:lvl>
    <w:lvl w:ilvl="5" w:tplc="CB0E7FB0">
      <w:start w:val="1"/>
      <w:numFmt w:val="bullet"/>
      <w:lvlText w:val=""/>
      <w:lvlJc w:val="left"/>
      <w:pPr>
        <w:ind w:left="4320" w:hanging="360"/>
      </w:pPr>
      <w:rPr>
        <w:rFonts w:ascii="Wingdings" w:hAnsi="Wingdings" w:hint="default"/>
      </w:rPr>
    </w:lvl>
    <w:lvl w:ilvl="6" w:tplc="E110DB84">
      <w:start w:val="1"/>
      <w:numFmt w:val="bullet"/>
      <w:lvlText w:val=""/>
      <w:lvlJc w:val="left"/>
      <w:pPr>
        <w:ind w:left="5040" w:hanging="360"/>
      </w:pPr>
      <w:rPr>
        <w:rFonts w:ascii="Symbol" w:hAnsi="Symbol" w:hint="default"/>
      </w:rPr>
    </w:lvl>
    <w:lvl w:ilvl="7" w:tplc="EEEE9F42">
      <w:start w:val="1"/>
      <w:numFmt w:val="bullet"/>
      <w:lvlText w:val="o"/>
      <w:lvlJc w:val="left"/>
      <w:pPr>
        <w:ind w:left="5760" w:hanging="360"/>
      </w:pPr>
      <w:rPr>
        <w:rFonts w:ascii="Courier New" w:hAnsi="Courier New" w:hint="default"/>
      </w:rPr>
    </w:lvl>
    <w:lvl w:ilvl="8" w:tplc="39C83B50">
      <w:start w:val="1"/>
      <w:numFmt w:val="bullet"/>
      <w:lvlText w:val=""/>
      <w:lvlJc w:val="left"/>
      <w:pPr>
        <w:ind w:left="6480" w:hanging="360"/>
      </w:pPr>
      <w:rPr>
        <w:rFonts w:ascii="Wingdings" w:hAnsi="Wingdings" w:hint="default"/>
      </w:rPr>
    </w:lvl>
  </w:abstractNum>
  <w:abstractNum w:abstractNumId="3" w15:restartNumberingAfterBreak="0">
    <w:nsid w:val="1CAD49B4"/>
    <w:multiLevelType w:val="multilevel"/>
    <w:tmpl w:val="DDDE4B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C9AB1E"/>
    <w:multiLevelType w:val="hybridMultilevel"/>
    <w:tmpl w:val="FE0004CC"/>
    <w:lvl w:ilvl="0" w:tplc="76EA75DA">
      <w:start w:val="1"/>
      <w:numFmt w:val="bullet"/>
      <w:lvlText w:val="-"/>
      <w:lvlJc w:val="left"/>
      <w:pPr>
        <w:ind w:left="360" w:hanging="360"/>
      </w:pPr>
      <w:rPr>
        <w:rFonts w:ascii="Aptos" w:hAnsi="Aptos" w:hint="default"/>
      </w:rPr>
    </w:lvl>
    <w:lvl w:ilvl="1" w:tplc="95846CD6">
      <w:start w:val="1"/>
      <w:numFmt w:val="bullet"/>
      <w:lvlText w:val="o"/>
      <w:lvlJc w:val="left"/>
      <w:pPr>
        <w:ind w:left="1080" w:hanging="360"/>
      </w:pPr>
      <w:rPr>
        <w:rFonts w:ascii="Courier New" w:hAnsi="Courier New" w:hint="default"/>
      </w:rPr>
    </w:lvl>
    <w:lvl w:ilvl="2" w:tplc="B2DADB88">
      <w:start w:val="1"/>
      <w:numFmt w:val="bullet"/>
      <w:lvlText w:val=""/>
      <w:lvlJc w:val="left"/>
      <w:pPr>
        <w:ind w:left="1800" w:hanging="360"/>
      </w:pPr>
      <w:rPr>
        <w:rFonts w:ascii="Wingdings" w:hAnsi="Wingdings" w:hint="default"/>
      </w:rPr>
    </w:lvl>
    <w:lvl w:ilvl="3" w:tplc="A2B6AA5E">
      <w:start w:val="1"/>
      <w:numFmt w:val="bullet"/>
      <w:lvlText w:val=""/>
      <w:lvlJc w:val="left"/>
      <w:pPr>
        <w:ind w:left="2520" w:hanging="360"/>
      </w:pPr>
      <w:rPr>
        <w:rFonts w:ascii="Symbol" w:hAnsi="Symbol" w:hint="default"/>
      </w:rPr>
    </w:lvl>
    <w:lvl w:ilvl="4" w:tplc="4596F52C">
      <w:start w:val="1"/>
      <w:numFmt w:val="bullet"/>
      <w:lvlText w:val="o"/>
      <w:lvlJc w:val="left"/>
      <w:pPr>
        <w:ind w:left="3240" w:hanging="360"/>
      </w:pPr>
      <w:rPr>
        <w:rFonts w:ascii="Courier New" w:hAnsi="Courier New" w:hint="default"/>
      </w:rPr>
    </w:lvl>
    <w:lvl w:ilvl="5" w:tplc="5D366E86">
      <w:start w:val="1"/>
      <w:numFmt w:val="bullet"/>
      <w:lvlText w:val=""/>
      <w:lvlJc w:val="left"/>
      <w:pPr>
        <w:ind w:left="3960" w:hanging="360"/>
      </w:pPr>
      <w:rPr>
        <w:rFonts w:ascii="Wingdings" w:hAnsi="Wingdings" w:hint="default"/>
      </w:rPr>
    </w:lvl>
    <w:lvl w:ilvl="6" w:tplc="76ECDFCE">
      <w:start w:val="1"/>
      <w:numFmt w:val="bullet"/>
      <w:lvlText w:val=""/>
      <w:lvlJc w:val="left"/>
      <w:pPr>
        <w:ind w:left="4680" w:hanging="360"/>
      </w:pPr>
      <w:rPr>
        <w:rFonts w:ascii="Symbol" w:hAnsi="Symbol" w:hint="default"/>
      </w:rPr>
    </w:lvl>
    <w:lvl w:ilvl="7" w:tplc="6D9688F6">
      <w:start w:val="1"/>
      <w:numFmt w:val="bullet"/>
      <w:lvlText w:val="o"/>
      <w:lvlJc w:val="left"/>
      <w:pPr>
        <w:ind w:left="5400" w:hanging="360"/>
      </w:pPr>
      <w:rPr>
        <w:rFonts w:ascii="Courier New" w:hAnsi="Courier New" w:hint="default"/>
      </w:rPr>
    </w:lvl>
    <w:lvl w:ilvl="8" w:tplc="C6508B1E">
      <w:start w:val="1"/>
      <w:numFmt w:val="bullet"/>
      <w:lvlText w:val=""/>
      <w:lvlJc w:val="left"/>
      <w:pPr>
        <w:ind w:left="6120" w:hanging="360"/>
      </w:pPr>
      <w:rPr>
        <w:rFonts w:ascii="Wingdings" w:hAnsi="Wingdings" w:hint="default"/>
      </w:rPr>
    </w:lvl>
  </w:abstractNum>
  <w:abstractNum w:abstractNumId="5" w15:restartNumberingAfterBreak="0">
    <w:nsid w:val="2ED93722"/>
    <w:multiLevelType w:val="hybridMultilevel"/>
    <w:tmpl w:val="653045B4"/>
    <w:lvl w:ilvl="0" w:tplc="5D2A8CA2">
      <w:start w:val="1"/>
      <w:numFmt w:val="decimal"/>
      <w:lvlText w:val="%1."/>
      <w:lvlJc w:val="left"/>
      <w:pPr>
        <w:ind w:left="720" w:hanging="360"/>
      </w:pPr>
    </w:lvl>
    <w:lvl w:ilvl="1" w:tplc="901E6EC2">
      <w:start w:val="1"/>
      <w:numFmt w:val="lowerLetter"/>
      <w:lvlText w:val="%2."/>
      <w:lvlJc w:val="left"/>
      <w:pPr>
        <w:ind w:left="1440" w:hanging="360"/>
      </w:pPr>
    </w:lvl>
    <w:lvl w:ilvl="2" w:tplc="76A4EEDE">
      <w:start w:val="1"/>
      <w:numFmt w:val="lowerRoman"/>
      <w:lvlText w:val="%3."/>
      <w:lvlJc w:val="right"/>
      <w:pPr>
        <w:ind w:left="2160" w:hanging="180"/>
      </w:pPr>
    </w:lvl>
    <w:lvl w:ilvl="3" w:tplc="78749CDA">
      <w:start w:val="1"/>
      <w:numFmt w:val="decimal"/>
      <w:lvlText w:val="%4."/>
      <w:lvlJc w:val="left"/>
      <w:pPr>
        <w:ind w:left="2880" w:hanging="360"/>
      </w:pPr>
    </w:lvl>
    <w:lvl w:ilvl="4" w:tplc="D0E68E9A">
      <w:start w:val="1"/>
      <w:numFmt w:val="lowerLetter"/>
      <w:lvlText w:val="%5."/>
      <w:lvlJc w:val="left"/>
      <w:pPr>
        <w:ind w:left="3600" w:hanging="360"/>
      </w:pPr>
    </w:lvl>
    <w:lvl w:ilvl="5" w:tplc="36B08A70">
      <w:start w:val="1"/>
      <w:numFmt w:val="lowerRoman"/>
      <w:lvlText w:val="%6."/>
      <w:lvlJc w:val="right"/>
      <w:pPr>
        <w:ind w:left="4320" w:hanging="180"/>
      </w:pPr>
    </w:lvl>
    <w:lvl w:ilvl="6" w:tplc="94540246">
      <w:start w:val="1"/>
      <w:numFmt w:val="decimal"/>
      <w:lvlText w:val="%7."/>
      <w:lvlJc w:val="left"/>
      <w:pPr>
        <w:ind w:left="5040" w:hanging="360"/>
      </w:pPr>
    </w:lvl>
    <w:lvl w:ilvl="7" w:tplc="7BD4D156">
      <w:start w:val="1"/>
      <w:numFmt w:val="lowerLetter"/>
      <w:lvlText w:val="%8."/>
      <w:lvlJc w:val="left"/>
      <w:pPr>
        <w:ind w:left="5760" w:hanging="360"/>
      </w:pPr>
    </w:lvl>
    <w:lvl w:ilvl="8" w:tplc="8F368090">
      <w:start w:val="1"/>
      <w:numFmt w:val="lowerRoman"/>
      <w:lvlText w:val="%9."/>
      <w:lvlJc w:val="right"/>
      <w:pPr>
        <w:ind w:left="6480" w:hanging="180"/>
      </w:pPr>
    </w:lvl>
  </w:abstractNum>
  <w:abstractNum w:abstractNumId="6" w15:restartNumberingAfterBreak="0">
    <w:nsid w:val="3D94ED5D"/>
    <w:multiLevelType w:val="hybridMultilevel"/>
    <w:tmpl w:val="35BE1086"/>
    <w:lvl w:ilvl="0" w:tplc="48684148">
      <w:start w:val="1"/>
      <w:numFmt w:val="bullet"/>
      <w:lvlText w:val="-"/>
      <w:lvlJc w:val="left"/>
      <w:pPr>
        <w:ind w:left="720" w:hanging="360"/>
      </w:pPr>
      <w:rPr>
        <w:rFonts w:ascii="Calibri" w:hAnsi="Calibri" w:hint="default"/>
      </w:rPr>
    </w:lvl>
    <w:lvl w:ilvl="1" w:tplc="B4F6EBFE">
      <w:start w:val="1"/>
      <w:numFmt w:val="bullet"/>
      <w:lvlText w:val="o"/>
      <w:lvlJc w:val="left"/>
      <w:pPr>
        <w:ind w:left="1440" w:hanging="360"/>
      </w:pPr>
      <w:rPr>
        <w:rFonts w:ascii="Courier New" w:hAnsi="Courier New" w:hint="default"/>
      </w:rPr>
    </w:lvl>
    <w:lvl w:ilvl="2" w:tplc="0AC6BC8A">
      <w:start w:val="1"/>
      <w:numFmt w:val="bullet"/>
      <w:lvlText w:val=""/>
      <w:lvlJc w:val="left"/>
      <w:pPr>
        <w:ind w:left="2160" w:hanging="360"/>
      </w:pPr>
      <w:rPr>
        <w:rFonts w:ascii="Wingdings" w:hAnsi="Wingdings" w:hint="default"/>
      </w:rPr>
    </w:lvl>
    <w:lvl w:ilvl="3" w:tplc="9B884C28">
      <w:start w:val="1"/>
      <w:numFmt w:val="bullet"/>
      <w:lvlText w:val=""/>
      <w:lvlJc w:val="left"/>
      <w:pPr>
        <w:ind w:left="2880" w:hanging="360"/>
      </w:pPr>
      <w:rPr>
        <w:rFonts w:ascii="Symbol" w:hAnsi="Symbol" w:hint="default"/>
      </w:rPr>
    </w:lvl>
    <w:lvl w:ilvl="4" w:tplc="EDE615A0">
      <w:start w:val="1"/>
      <w:numFmt w:val="bullet"/>
      <w:lvlText w:val="o"/>
      <w:lvlJc w:val="left"/>
      <w:pPr>
        <w:ind w:left="3600" w:hanging="360"/>
      </w:pPr>
      <w:rPr>
        <w:rFonts w:ascii="Courier New" w:hAnsi="Courier New" w:hint="default"/>
      </w:rPr>
    </w:lvl>
    <w:lvl w:ilvl="5" w:tplc="14F67C32">
      <w:start w:val="1"/>
      <w:numFmt w:val="bullet"/>
      <w:lvlText w:val=""/>
      <w:lvlJc w:val="left"/>
      <w:pPr>
        <w:ind w:left="4320" w:hanging="360"/>
      </w:pPr>
      <w:rPr>
        <w:rFonts w:ascii="Wingdings" w:hAnsi="Wingdings" w:hint="default"/>
      </w:rPr>
    </w:lvl>
    <w:lvl w:ilvl="6" w:tplc="F2AEA286">
      <w:start w:val="1"/>
      <w:numFmt w:val="bullet"/>
      <w:lvlText w:val=""/>
      <w:lvlJc w:val="left"/>
      <w:pPr>
        <w:ind w:left="5040" w:hanging="360"/>
      </w:pPr>
      <w:rPr>
        <w:rFonts w:ascii="Symbol" w:hAnsi="Symbol" w:hint="default"/>
      </w:rPr>
    </w:lvl>
    <w:lvl w:ilvl="7" w:tplc="85B05B44">
      <w:start w:val="1"/>
      <w:numFmt w:val="bullet"/>
      <w:lvlText w:val="o"/>
      <w:lvlJc w:val="left"/>
      <w:pPr>
        <w:ind w:left="5760" w:hanging="360"/>
      </w:pPr>
      <w:rPr>
        <w:rFonts w:ascii="Courier New" w:hAnsi="Courier New" w:hint="default"/>
      </w:rPr>
    </w:lvl>
    <w:lvl w:ilvl="8" w:tplc="D5E070EC">
      <w:start w:val="1"/>
      <w:numFmt w:val="bullet"/>
      <w:lvlText w:val=""/>
      <w:lvlJc w:val="left"/>
      <w:pPr>
        <w:ind w:left="6480" w:hanging="360"/>
      </w:pPr>
      <w:rPr>
        <w:rFonts w:ascii="Wingdings" w:hAnsi="Wingdings" w:hint="default"/>
      </w:rPr>
    </w:lvl>
  </w:abstractNum>
  <w:abstractNum w:abstractNumId="7" w15:restartNumberingAfterBreak="0">
    <w:nsid w:val="400134AB"/>
    <w:multiLevelType w:val="hybridMultilevel"/>
    <w:tmpl w:val="9940DA26"/>
    <w:lvl w:ilvl="0" w:tplc="91E8FDC6">
      <w:start w:val="1"/>
      <w:numFmt w:val="bullet"/>
      <w:lvlText w:val=""/>
      <w:lvlJc w:val="left"/>
      <w:pPr>
        <w:ind w:left="720" w:hanging="360"/>
      </w:pPr>
      <w:rPr>
        <w:rFonts w:ascii="Symbol" w:hAnsi="Symbol" w:hint="default"/>
      </w:rPr>
    </w:lvl>
    <w:lvl w:ilvl="1" w:tplc="21D8D30E">
      <w:start w:val="1"/>
      <w:numFmt w:val="bullet"/>
      <w:lvlText w:val="o"/>
      <w:lvlJc w:val="left"/>
      <w:pPr>
        <w:ind w:left="1440" w:hanging="360"/>
      </w:pPr>
      <w:rPr>
        <w:rFonts w:ascii="Courier New" w:hAnsi="Courier New" w:hint="default"/>
      </w:rPr>
    </w:lvl>
    <w:lvl w:ilvl="2" w:tplc="7CCC3752">
      <w:start w:val="1"/>
      <w:numFmt w:val="bullet"/>
      <w:lvlText w:val=""/>
      <w:lvlJc w:val="left"/>
      <w:pPr>
        <w:ind w:left="2160" w:hanging="360"/>
      </w:pPr>
      <w:rPr>
        <w:rFonts w:ascii="Wingdings" w:hAnsi="Wingdings" w:hint="default"/>
      </w:rPr>
    </w:lvl>
    <w:lvl w:ilvl="3" w:tplc="CFF6B76E">
      <w:start w:val="1"/>
      <w:numFmt w:val="bullet"/>
      <w:lvlText w:val=""/>
      <w:lvlJc w:val="left"/>
      <w:pPr>
        <w:ind w:left="2880" w:hanging="360"/>
      </w:pPr>
      <w:rPr>
        <w:rFonts w:ascii="Symbol" w:hAnsi="Symbol" w:hint="default"/>
      </w:rPr>
    </w:lvl>
    <w:lvl w:ilvl="4" w:tplc="803286D8">
      <w:start w:val="1"/>
      <w:numFmt w:val="bullet"/>
      <w:lvlText w:val="o"/>
      <w:lvlJc w:val="left"/>
      <w:pPr>
        <w:ind w:left="3600" w:hanging="360"/>
      </w:pPr>
      <w:rPr>
        <w:rFonts w:ascii="Courier New" w:hAnsi="Courier New" w:hint="default"/>
      </w:rPr>
    </w:lvl>
    <w:lvl w:ilvl="5" w:tplc="6DD636B0">
      <w:start w:val="1"/>
      <w:numFmt w:val="bullet"/>
      <w:lvlText w:val=""/>
      <w:lvlJc w:val="left"/>
      <w:pPr>
        <w:ind w:left="4320" w:hanging="360"/>
      </w:pPr>
      <w:rPr>
        <w:rFonts w:ascii="Wingdings" w:hAnsi="Wingdings" w:hint="default"/>
      </w:rPr>
    </w:lvl>
    <w:lvl w:ilvl="6" w:tplc="805818B0">
      <w:start w:val="1"/>
      <w:numFmt w:val="bullet"/>
      <w:lvlText w:val=""/>
      <w:lvlJc w:val="left"/>
      <w:pPr>
        <w:ind w:left="5040" w:hanging="360"/>
      </w:pPr>
      <w:rPr>
        <w:rFonts w:ascii="Symbol" w:hAnsi="Symbol" w:hint="default"/>
      </w:rPr>
    </w:lvl>
    <w:lvl w:ilvl="7" w:tplc="6546BA2E">
      <w:start w:val="1"/>
      <w:numFmt w:val="bullet"/>
      <w:lvlText w:val="o"/>
      <w:lvlJc w:val="left"/>
      <w:pPr>
        <w:ind w:left="5760" w:hanging="360"/>
      </w:pPr>
      <w:rPr>
        <w:rFonts w:ascii="Courier New" w:hAnsi="Courier New" w:hint="default"/>
      </w:rPr>
    </w:lvl>
    <w:lvl w:ilvl="8" w:tplc="F5C40090">
      <w:start w:val="1"/>
      <w:numFmt w:val="bullet"/>
      <w:lvlText w:val=""/>
      <w:lvlJc w:val="left"/>
      <w:pPr>
        <w:ind w:left="6480" w:hanging="360"/>
      </w:pPr>
      <w:rPr>
        <w:rFonts w:ascii="Wingdings" w:hAnsi="Wingdings" w:hint="default"/>
      </w:rPr>
    </w:lvl>
  </w:abstractNum>
  <w:abstractNum w:abstractNumId="8" w15:restartNumberingAfterBreak="0">
    <w:nsid w:val="44F303FC"/>
    <w:multiLevelType w:val="hybridMultilevel"/>
    <w:tmpl w:val="8B9AF448"/>
    <w:lvl w:ilvl="0" w:tplc="0D6E7B78">
      <w:start w:val="3"/>
      <w:numFmt w:val="decimal"/>
      <w:lvlText w:val="%1."/>
      <w:lvlJc w:val="left"/>
      <w:pPr>
        <w:ind w:left="720" w:hanging="360"/>
      </w:pPr>
      <w:rPr>
        <w:rFonts w:ascii="Arial" w:hAnsi="Arial" w:hint="default"/>
      </w:rPr>
    </w:lvl>
    <w:lvl w:ilvl="1" w:tplc="1230FDC2">
      <w:start w:val="1"/>
      <w:numFmt w:val="lowerLetter"/>
      <w:lvlText w:val="%2."/>
      <w:lvlJc w:val="left"/>
      <w:pPr>
        <w:ind w:left="1440" w:hanging="360"/>
      </w:pPr>
    </w:lvl>
    <w:lvl w:ilvl="2" w:tplc="80CA64E8">
      <w:start w:val="1"/>
      <w:numFmt w:val="lowerRoman"/>
      <w:lvlText w:val="%3."/>
      <w:lvlJc w:val="right"/>
      <w:pPr>
        <w:ind w:left="2160" w:hanging="180"/>
      </w:pPr>
    </w:lvl>
    <w:lvl w:ilvl="3" w:tplc="9B208E88">
      <w:start w:val="1"/>
      <w:numFmt w:val="decimal"/>
      <w:lvlText w:val="%4."/>
      <w:lvlJc w:val="left"/>
      <w:pPr>
        <w:ind w:left="2880" w:hanging="360"/>
      </w:pPr>
    </w:lvl>
    <w:lvl w:ilvl="4" w:tplc="7234B54A">
      <w:start w:val="1"/>
      <w:numFmt w:val="lowerLetter"/>
      <w:lvlText w:val="%5."/>
      <w:lvlJc w:val="left"/>
      <w:pPr>
        <w:ind w:left="3600" w:hanging="360"/>
      </w:pPr>
    </w:lvl>
    <w:lvl w:ilvl="5" w:tplc="656AEAA2">
      <w:start w:val="1"/>
      <w:numFmt w:val="lowerRoman"/>
      <w:lvlText w:val="%6."/>
      <w:lvlJc w:val="right"/>
      <w:pPr>
        <w:ind w:left="4320" w:hanging="180"/>
      </w:pPr>
    </w:lvl>
    <w:lvl w:ilvl="6" w:tplc="0F488CDE">
      <w:start w:val="1"/>
      <w:numFmt w:val="decimal"/>
      <w:lvlText w:val="%7."/>
      <w:lvlJc w:val="left"/>
      <w:pPr>
        <w:ind w:left="5040" w:hanging="360"/>
      </w:pPr>
    </w:lvl>
    <w:lvl w:ilvl="7" w:tplc="C02CD552">
      <w:start w:val="1"/>
      <w:numFmt w:val="lowerLetter"/>
      <w:lvlText w:val="%8."/>
      <w:lvlJc w:val="left"/>
      <w:pPr>
        <w:ind w:left="5760" w:hanging="360"/>
      </w:pPr>
    </w:lvl>
    <w:lvl w:ilvl="8" w:tplc="58260A78">
      <w:start w:val="1"/>
      <w:numFmt w:val="lowerRoman"/>
      <w:lvlText w:val="%9."/>
      <w:lvlJc w:val="right"/>
      <w:pPr>
        <w:ind w:left="6480" w:hanging="180"/>
      </w:pPr>
    </w:lvl>
  </w:abstractNum>
  <w:abstractNum w:abstractNumId="9" w15:restartNumberingAfterBreak="0">
    <w:nsid w:val="4578DDFE"/>
    <w:multiLevelType w:val="hybridMultilevel"/>
    <w:tmpl w:val="57FE15A6"/>
    <w:lvl w:ilvl="0" w:tplc="EC307CF8">
      <w:start w:val="1"/>
      <w:numFmt w:val="bullet"/>
      <w:lvlText w:val=""/>
      <w:lvlJc w:val="left"/>
      <w:pPr>
        <w:ind w:left="720" w:hanging="360"/>
      </w:pPr>
      <w:rPr>
        <w:rFonts w:ascii="Symbol" w:hAnsi="Symbol" w:hint="default"/>
      </w:rPr>
    </w:lvl>
    <w:lvl w:ilvl="1" w:tplc="CE22764C">
      <w:start w:val="1"/>
      <w:numFmt w:val="bullet"/>
      <w:lvlText w:val="o"/>
      <w:lvlJc w:val="left"/>
      <w:pPr>
        <w:ind w:left="1440" w:hanging="360"/>
      </w:pPr>
      <w:rPr>
        <w:rFonts w:ascii="Courier New" w:hAnsi="Courier New" w:hint="default"/>
      </w:rPr>
    </w:lvl>
    <w:lvl w:ilvl="2" w:tplc="ACFA9CF6">
      <w:start w:val="1"/>
      <w:numFmt w:val="bullet"/>
      <w:lvlText w:val=""/>
      <w:lvlJc w:val="left"/>
      <w:pPr>
        <w:ind w:left="2160" w:hanging="360"/>
      </w:pPr>
      <w:rPr>
        <w:rFonts w:ascii="Wingdings" w:hAnsi="Wingdings" w:hint="default"/>
      </w:rPr>
    </w:lvl>
    <w:lvl w:ilvl="3" w:tplc="05C6C234">
      <w:start w:val="1"/>
      <w:numFmt w:val="bullet"/>
      <w:lvlText w:val=""/>
      <w:lvlJc w:val="left"/>
      <w:pPr>
        <w:ind w:left="2880" w:hanging="360"/>
      </w:pPr>
      <w:rPr>
        <w:rFonts w:ascii="Symbol" w:hAnsi="Symbol" w:hint="default"/>
      </w:rPr>
    </w:lvl>
    <w:lvl w:ilvl="4" w:tplc="F11A0474">
      <w:start w:val="1"/>
      <w:numFmt w:val="bullet"/>
      <w:lvlText w:val="o"/>
      <w:lvlJc w:val="left"/>
      <w:pPr>
        <w:ind w:left="3600" w:hanging="360"/>
      </w:pPr>
      <w:rPr>
        <w:rFonts w:ascii="Courier New" w:hAnsi="Courier New" w:hint="default"/>
      </w:rPr>
    </w:lvl>
    <w:lvl w:ilvl="5" w:tplc="2256C09C">
      <w:start w:val="1"/>
      <w:numFmt w:val="bullet"/>
      <w:lvlText w:val=""/>
      <w:lvlJc w:val="left"/>
      <w:pPr>
        <w:ind w:left="4320" w:hanging="360"/>
      </w:pPr>
      <w:rPr>
        <w:rFonts w:ascii="Wingdings" w:hAnsi="Wingdings" w:hint="default"/>
      </w:rPr>
    </w:lvl>
    <w:lvl w:ilvl="6" w:tplc="9112DC6A">
      <w:start w:val="1"/>
      <w:numFmt w:val="bullet"/>
      <w:lvlText w:val=""/>
      <w:lvlJc w:val="left"/>
      <w:pPr>
        <w:ind w:left="5040" w:hanging="360"/>
      </w:pPr>
      <w:rPr>
        <w:rFonts w:ascii="Symbol" w:hAnsi="Symbol" w:hint="default"/>
      </w:rPr>
    </w:lvl>
    <w:lvl w:ilvl="7" w:tplc="52C23DCA">
      <w:start w:val="1"/>
      <w:numFmt w:val="bullet"/>
      <w:lvlText w:val="o"/>
      <w:lvlJc w:val="left"/>
      <w:pPr>
        <w:ind w:left="5760" w:hanging="360"/>
      </w:pPr>
      <w:rPr>
        <w:rFonts w:ascii="Courier New" w:hAnsi="Courier New" w:hint="default"/>
      </w:rPr>
    </w:lvl>
    <w:lvl w:ilvl="8" w:tplc="D536FE3C">
      <w:start w:val="1"/>
      <w:numFmt w:val="bullet"/>
      <w:lvlText w:val=""/>
      <w:lvlJc w:val="left"/>
      <w:pPr>
        <w:ind w:left="6480" w:hanging="360"/>
      </w:pPr>
      <w:rPr>
        <w:rFonts w:ascii="Wingdings" w:hAnsi="Wingdings" w:hint="default"/>
      </w:rPr>
    </w:lvl>
  </w:abstractNum>
  <w:abstractNum w:abstractNumId="10" w15:restartNumberingAfterBreak="0">
    <w:nsid w:val="46374BFE"/>
    <w:multiLevelType w:val="hybridMultilevel"/>
    <w:tmpl w:val="7FCC3B18"/>
    <w:lvl w:ilvl="0" w:tplc="9850E026">
      <w:start w:val="1"/>
      <w:numFmt w:val="bullet"/>
      <w:lvlText w:val=""/>
      <w:lvlJc w:val="left"/>
      <w:pPr>
        <w:ind w:left="360" w:hanging="360"/>
      </w:pPr>
      <w:rPr>
        <w:rFonts w:ascii="Symbol" w:hAnsi="Symbol" w:hint="default"/>
      </w:rPr>
    </w:lvl>
    <w:lvl w:ilvl="1" w:tplc="C6AA20D8">
      <w:start w:val="1"/>
      <w:numFmt w:val="bullet"/>
      <w:lvlText w:val="o"/>
      <w:lvlJc w:val="left"/>
      <w:pPr>
        <w:ind w:left="1440" w:hanging="360"/>
      </w:pPr>
      <w:rPr>
        <w:rFonts w:ascii="Courier New" w:hAnsi="Courier New" w:hint="default"/>
      </w:rPr>
    </w:lvl>
    <w:lvl w:ilvl="2" w:tplc="82A6B596">
      <w:start w:val="1"/>
      <w:numFmt w:val="bullet"/>
      <w:lvlText w:val=""/>
      <w:lvlJc w:val="left"/>
      <w:pPr>
        <w:ind w:left="2160" w:hanging="360"/>
      </w:pPr>
      <w:rPr>
        <w:rFonts w:ascii="Wingdings" w:hAnsi="Wingdings" w:hint="default"/>
      </w:rPr>
    </w:lvl>
    <w:lvl w:ilvl="3" w:tplc="B3EA9B40">
      <w:start w:val="1"/>
      <w:numFmt w:val="bullet"/>
      <w:lvlText w:val=""/>
      <w:lvlJc w:val="left"/>
      <w:pPr>
        <w:ind w:left="2880" w:hanging="360"/>
      </w:pPr>
      <w:rPr>
        <w:rFonts w:ascii="Symbol" w:hAnsi="Symbol" w:hint="default"/>
      </w:rPr>
    </w:lvl>
    <w:lvl w:ilvl="4" w:tplc="580E83F2">
      <w:start w:val="1"/>
      <w:numFmt w:val="bullet"/>
      <w:lvlText w:val="o"/>
      <w:lvlJc w:val="left"/>
      <w:pPr>
        <w:ind w:left="3600" w:hanging="360"/>
      </w:pPr>
      <w:rPr>
        <w:rFonts w:ascii="Courier New" w:hAnsi="Courier New" w:hint="default"/>
      </w:rPr>
    </w:lvl>
    <w:lvl w:ilvl="5" w:tplc="4F864224">
      <w:start w:val="1"/>
      <w:numFmt w:val="bullet"/>
      <w:lvlText w:val=""/>
      <w:lvlJc w:val="left"/>
      <w:pPr>
        <w:ind w:left="4320" w:hanging="360"/>
      </w:pPr>
      <w:rPr>
        <w:rFonts w:ascii="Wingdings" w:hAnsi="Wingdings" w:hint="default"/>
      </w:rPr>
    </w:lvl>
    <w:lvl w:ilvl="6" w:tplc="CF989718">
      <w:start w:val="1"/>
      <w:numFmt w:val="bullet"/>
      <w:lvlText w:val=""/>
      <w:lvlJc w:val="left"/>
      <w:pPr>
        <w:ind w:left="5040" w:hanging="360"/>
      </w:pPr>
      <w:rPr>
        <w:rFonts w:ascii="Symbol" w:hAnsi="Symbol" w:hint="default"/>
      </w:rPr>
    </w:lvl>
    <w:lvl w:ilvl="7" w:tplc="02BAEDEE">
      <w:start w:val="1"/>
      <w:numFmt w:val="bullet"/>
      <w:lvlText w:val="o"/>
      <w:lvlJc w:val="left"/>
      <w:pPr>
        <w:ind w:left="5760" w:hanging="360"/>
      </w:pPr>
      <w:rPr>
        <w:rFonts w:ascii="Courier New" w:hAnsi="Courier New" w:hint="default"/>
      </w:rPr>
    </w:lvl>
    <w:lvl w:ilvl="8" w:tplc="44C6ED90">
      <w:start w:val="1"/>
      <w:numFmt w:val="bullet"/>
      <w:lvlText w:val=""/>
      <w:lvlJc w:val="left"/>
      <w:pPr>
        <w:ind w:left="6480" w:hanging="360"/>
      </w:pPr>
      <w:rPr>
        <w:rFonts w:ascii="Wingdings" w:hAnsi="Wingdings" w:hint="default"/>
      </w:rPr>
    </w:lvl>
  </w:abstractNum>
  <w:abstractNum w:abstractNumId="11" w15:restartNumberingAfterBreak="0">
    <w:nsid w:val="560CE448"/>
    <w:multiLevelType w:val="hybridMultilevel"/>
    <w:tmpl w:val="C3F05976"/>
    <w:lvl w:ilvl="0" w:tplc="5B9280BC">
      <w:start w:val="1"/>
      <w:numFmt w:val="bullet"/>
      <w:lvlText w:val="-"/>
      <w:lvlJc w:val="left"/>
      <w:pPr>
        <w:ind w:left="1080" w:hanging="360"/>
      </w:pPr>
      <w:rPr>
        <w:rFonts w:ascii="Calibri" w:hAnsi="Calibri" w:hint="default"/>
      </w:rPr>
    </w:lvl>
    <w:lvl w:ilvl="1" w:tplc="4796A74E">
      <w:start w:val="1"/>
      <w:numFmt w:val="bullet"/>
      <w:lvlText w:val="o"/>
      <w:lvlJc w:val="left"/>
      <w:pPr>
        <w:ind w:left="1440" w:hanging="360"/>
      </w:pPr>
      <w:rPr>
        <w:rFonts w:ascii="Courier New" w:hAnsi="Courier New" w:hint="default"/>
      </w:rPr>
    </w:lvl>
    <w:lvl w:ilvl="2" w:tplc="0770BADA">
      <w:start w:val="1"/>
      <w:numFmt w:val="bullet"/>
      <w:lvlText w:val=""/>
      <w:lvlJc w:val="left"/>
      <w:pPr>
        <w:ind w:left="2160" w:hanging="360"/>
      </w:pPr>
      <w:rPr>
        <w:rFonts w:ascii="Wingdings" w:hAnsi="Wingdings" w:hint="default"/>
      </w:rPr>
    </w:lvl>
    <w:lvl w:ilvl="3" w:tplc="B2A62510">
      <w:start w:val="1"/>
      <w:numFmt w:val="bullet"/>
      <w:lvlText w:val=""/>
      <w:lvlJc w:val="left"/>
      <w:pPr>
        <w:ind w:left="2880" w:hanging="360"/>
      </w:pPr>
      <w:rPr>
        <w:rFonts w:ascii="Symbol" w:hAnsi="Symbol" w:hint="default"/>
      </w:rPr>
    </w:lvl>
    <w:lvl w:ilvl="4" w:tplc="46A46E92">
      <w:start w:val="1"/>
      <w:numFmt w:val="bullet"/>
      <w:lvlText w:val="o"/>
      <w:lvlJc w:val="left"/>
      <w:pPr>
        <w:ind w:left="3600" w:hanging="360"/>
      </w:pPr>
      <w:rPr>
        <w:rFonts w:ascii="Courier New" w:hAnsi="Courier New" w:hint="default"/>
      </w:rPr>
    </w:lvl>
    <w:lvl w:ilvl="5" w:tplc="6CEE4226">
      <w:start w:val="1"/>
      <w:numFmt w:val="bullet"/>
      <w:lvlText w:val=""/>
      <w:lvlJc w:val="left"/>
      <w:pPr>
        <w:ind w:left="4320" w:hanging="360"/>
      </w:pPr>
      <w:rPr>
        <w:rFonts w:ascii="Wingdings" w:hAnsi="Wingdings" w:hint="default"/>
      </w:rPr>
    </w:lvl>
    <w:lvl w:ilvl="6" w:tplc="FBE2D430">
      <w:start w:val="1"/>
      <w:numFmt w:val="bullet"/>
      <w:lvlText w:val=""/>
      <w:lvlJc w:val="left"/>
      <w:pPr>
        <w:ind w:left="5040" w:hanging="360"/>
      </w:pPr>
      <w:rPr>
        <w:rFonts w:ascii="Symbol" w:hAnsi="Symbol" w:hint="default"/>
      </w:rPr>
    </w:lvl>
    <w:lvl w:ilvl="7" w:tplc="C50E294C">
      <w:start w:val="1"/>
      <w:numFmt w:val="bullet"/>
      <w:lvlText w:val="o"/>
      <w:lvlJc w:val="left"/>
      <w:pPr>
        <w:ind w:left="5760" w:hanging="360"/>
      </w:pPr>
      <w:rPr>
        <w:rFonts w:ascii="Courier New" w:hAnsi="Courier New" w:hint="default"/>
      </w:rPr>
    </w:lvl>
    <w:lvl w:ilvl="8" w:tplc="CC7C3D62">
      <w:start w:val="1"/>
      <w:numFmt w:val="bullet"/>
      <w:lvlText w:val=""/>
      <w:lvlJc w:val="left"/>
      <w:pPr>
        <w:ind w:left="6480" w:hanging="360"/>
      </w:pPr>
      <w:rPr>
        <w:rFonts w:ascii="Wingdings" w:hAnsi="Wingdings" w:hint="default"/>
      </w:rPr>
    </w:lvl>
  </w:abstractNum>
  <w:abstractNum w:abstractNumId="12" w15:restartNumberingAfterBreak="0">
    <w:nsid w:val="5906EEEF"/>
    <w:multiLevelType w:val="hybridMultilevel"/>
    <w:tmpl w:val="7E1427DA"/>
    <w:lvl w:ilvl="0" w:tplc="41C47C8A">
      <w:start w:val="1"/>
      <w:numFmt w:val="bullet"/>
      <w:lvlText w:val=""/>
      <w:lvlJc w:val="left"/>
      <w:pPr>
        <w:ind w:left="720" w:hanging="360"/>
      </w:pPr>
      <w:rPr>
        <w:rFonts w:ascii="Symbol" w:hAnsi="Symbol" w:hint="default"/>
      </w:rPr>
    </w:lvl>
    <w:lvl w:ilvl="1" w:tplc="284EC070">
      <w:start w:val="1"/>
      <w:numFmt w:val="bullet"/>
      <w:lvlText w:val="o"/>
      <w:lvlJc w:val="left"/>
      <w:pPr>
        <w:ind w:left="1440" w:hanging="360"/>
      </w:pPr>
      <w:rPr>
        <w:rFonts w:ascii="Courier New" w:hAnsi="Courier New" w:hint="default"/>
      </w:rPr>
    </w:lvl>
    <w:lvl w:ilvl="2" w:tplc="35AEC51C">
      <w:start w:val="1"/>
      <w:numFmt w:val="bullet"/>
      <w:lvlText w:val=""/>
      <w:lvlJc w:val="left"/>
      <w:pPr>
        <w:ind w:left="2160" w:hanging="360"/>
      </w:pPr>
      <w:rPr>
        <w:rFonts w:ascii="Wingdings" w:hAnsi="Wingdings" w:hint="default"/>
      </w:rPr>
    </w:lvl>
    <w:lvl w:ilvl="3" w:tplc="4D2854C4">
      <w:start w:val="1"/>
      <w:numFmt w:val="bullet"/>
      <w:lvlText w:val=""/>
      <w:lvlJc w:val="left"/>
      <w:pPr>
        <w:ind w:left="2880" w:hanging="360"/>
      </w:pPr>
      <w:rPr>
        <w:rFonts w:ascii="Symbol" w:hAnsi="Symbol" w:hint="default"/>
      </w:rPr>
    </w:lvl>
    <w:lvl w:ilvl="4" w:tplc="3D6CC154">
      <w:start w:val="1"/>
      <w:numFmt w:val="bullet"/>
      <w:lvlText w:val="o"/>
      <w:lvlJc w:val="left"/>
      <w:pPr>
        <w:ind w:left="3600" w:hanging="360"/>
      </w:pPr>
      <w:rPr>
        <w:rFonts w:ascii="Courier New" w:hAnsi="Courier New" w:hint="default"/>
      </w:rPr>
    </w:lvl>
    <w:lvl w:ilvl="5" w:tplc="6B368CB2">
      <w:start w:val="1"/>
      <w:numFmt w:val="bullet"/>
      <w:lvlText w:val=""/>
      <w:lvlJc w:val="left"/>
      <w:pPr>
        <w:ind w:left="4320" w:hanging="360"/>
      </w:pPr>
      <w:rPr>
        <w:rFonts w:ascii="Wingdings" w:hAnsi="Wingdings" w:hint="default"/>
      </w:rPr>
    </w:lvl>
    <w:lvl w:ilvl="6" w:tplc="03505154">
      <w:start w:val="1"/>
      <w:numFmt w:val="bullet"/>
      <w:lvlText w:val=""/>
      <w:lvlJc w:val="left"/>
      <w:pPr>
        <w:ind w:left="5040" w:hanging="360"/>
      </w:pPr>
      <w:rPr>
        <w:rFonts w:ascii="Symbol" w:hAnsi="Symbol" w:hint="default"/>
      </w:rPr>
    </w:lvl>
    <w:lvl w:ilvl="7" w:tplc="6540A622">
      <w:start w:val="1"/>
      <w:numFmt w:val="bullet"/>
      <w:lvlText w:val="o"/>
      <w:lvlJc w:val="left"/>
      <w:pPr>
        <w:ind w:left="5760" w:hanging="360"/>
      </w:pPr>
      <w:rPr>
        <w:rFonts w:ascii="Courier New" w:hAnsi="Courier New" w:hint="default"/>
      </w:rPr>
    </w:lvl>
    <w:lvl w:ilvl="8" w:tplc="DC0C42F8">
      <w:start w:val="1"/>
      <w:numFmt w:val="bullet"/>
      <w:lvlText w:val=""/>
      <w:lvlJc w:val="left"/>
      <w:pPr>
        <w:ind w:left="6480" w:hanging="360"/>
      </w:pPr>
      <w:rPr>
        <w:rFonts w:ascii="Wingdings" w:hAnsi="Wingdings" w:hint="default"/>
      </w:rPr>
    </w:lvl>
  </w:abstractNum>
  <w:abstractNum w:abstractNumId="13" w15:restartNumberingAfterBreak="0">
    <w:nsid w:val="61DE46A8"/>
    <w:multiLevelType w:val="hybridMultilevel"/>
    <w:tmpl w:val="3FF4F7C4"/>
    <w:lvl w:ilvl="0" w:tplc="C86A3EDA">
      <w:start w:val="1"/>
      <w:numFmt w:val="bullet"/>
      <w:lvlText w:val=""/>
      <w:lvlJc w:val="left"/>
      <w:pPr>
        <w:ind w:left="720" w:hanging="360"/>
      </w:pPr>
      <w:rPr>
        <w:rFonts w:ascii="Symbol" w:hAnsi="Symbol" w:hint="default"/>
      </w:rPr>
    </w:lvl>
    <w:lvl w:ilvl="1" w:tplc="C30AE812">
      <w:start w:val="1"/>
      <w:numFmt w:val="bullet"/>
      <w:lvlText w:val="o"/>
      <w:lvlJc w:val="left"/>
      <w:pPr>
        <w:ind w:left="1440" w:hanging="360"/>
      </w:pPr>
      <w:rPr>
        <w:rFonts w:ascii="Courier New" w:hAnsi="Courier New" w:hint="default"/>
      </w:rPr>
    </w:lvl>
    <w:lvl w:ilvl="2" w:tplc="BC442E5E">
      <w:start w:val="1"/>
      <w:numFmt w:val="bullet"/>
      <w:lvlText w:val=""/>
      <w:lvlJc w:val="left"/>
      <w:pPr>
        <w:ind w:left="2160" w:hanging="360"/>
      </w:pPr>
      <w:rPr>
        <w:rFonts w:ascii="Wingdings" w:hAnsi="Wingdings" w:hint="default"/>
      </w:rPr>
    </w:lvl>
    <w:lvl w:ilvl="3" w:tplc="132006BE">
      <w:start w:val="1"/>
      <w:numFmt w:val="bullet"/>
      <w:lvlText w:val=""/>
      <w:lvlJc w:val="left"/>
      <w:pPr>
        <w:ind w:left="2880" w:hanging="360"/>
      </w:pPr>
      <w:rPr>
        <w:rFonts w:ascii="Symbol" w:hAnsi="Symbol" w:hint="default"/>
      </w:rPr>
    </w:lvl>
    <w:lvl w:ilvl="4" w:tplc="23249FF2">
      <w:start w:val="1"/>
      <w:numFmt w:val="bullet"/>
      <w:lvlText w:val="o"/>
      <w:lvlJc w:val="left"/>
      <w:pPr>
        <w:ind w:left="3600" w:hanging="360"/>
      </w:pPr>
      <w:rPr>
        <w:rFonts w:ascii="Courier New" w:hAnsi="Courier New" w:hint="default"/>
      </w:rPr>
    </w:lvl>
    <w:lvl w:ilvl="5" w:tplc="A5FE6C9C">
      <w:start w:val="1"/>
      <w:numFmt w:val="bullet"/>
      <w:lvlText w:val=""/>
      <w:lvlJc w:val="left"/>
      <w:pPr>
        <w:ind w:left="4320" w:hanging="360"/>
      </w:pPr>
      <w:rPr>
        <w:rFonts w:ascii="Wingdings" w:hAnsi="Wingdings" w:hint="default"/>
      </w:rPr>
    </w:lvl>
    <w:lvl w:ilvl="6" w:tplc="134E188C">
      <w:start w:val="1"/>
      <w:numFmt w:val="bullet"/>
      <w:lvlText w:val=""/>
      <w:lvlJc w:val="left"/>
      <w:pPr>
        <w:ind w:left="5040" w:hanging="360"/>
      </w:pPr>
      <w:rPr>
        <w:rFonts w:ascii="Symbol" w:hAnsi="Symbol" w:hint="default"/>
      </w:rPr>
    </w:lvl>
    <w:lvl w:ilvl="7" w:tplc="153859FE">
      <w:start w:val="1"/>
      <w:numFmt w:val="bullet"/>
      <w:lvlText w:val="o"/>
      <w:lvlJc w:val="left"/>
      <w:pPr>
        <w:ind w:left="5760" w:hanging="360"/>
      </w:pPr>
      <w:rPr>
        <w:rFonts w:ascii="Courier New" w:hAnsi="Courier New" w:hint="default"/>
      </w:rPr>
    </w:lvl>
    <w:lvl w:ilvl="8" w:tplc="FE1E47B4">
      <w:start w:val="1"/>
      <w:numFmt w:val="bullet"/>
      <w:lvlText w:val=""/>
      <w:lvlJc w:val="left"/>
      <w:pPr>
        <w:ind w:left="6480" w:hanging="360"/>
      </w:pPr>
      <w:rPr>
        <w:rFonts w:ascii="Wingdings" w:hAnsi="Wingdings" w:hint="default"/>
      </w:rPr>
    </w:lvl>
  </w:abstractNum>
  <w:abstractNum w:abstractNumId="14" w15:restartNumberingAfterBreak="0">
    <w:nsid w:val="62DADFC5"/>
    <w:multiLevelType w:val="multilevel"/>
    <w:tmpl w:val="7B2814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47AB099"/>
    <w:multiLevelType w:val="hybridMultilevel"/>
    <w:tmpl w:val="05AA8542"/>
    <w:lvl w:ilvl="0" w:tplc="B3E4B3D6">
      <w:start w:val="1"/>
      <w:numFmt w:val="bullet"/>
      <w:lvlText w:val=""/>
      <w:lvlJc w:val="left"/>
      <w:pPr>
        <w:ind w:left="720" w:hanging="360"/>
      </w:pPr>
      <w:rPr>
        <w:rFonts w:ascii="Symbol" w:hAnsi="Symbol" w:hint="default"/>
      </w:rPr>
    </w:lvl>
    <w:lvl w:ilvl="1" w:tplc="A2C028B0">
      <w:start w:val="1"/>
      <w:numFmt w:val="bullet"/>
      <w:lvlText w:val="o"/>
      <w:lvlJc w:val="left"/>
      <w:pPr>
        <w:ind w:left="1440" w:hanging="360"/>
      </w:pPr>
      <w:rPr>
        <w:rFonts w:ascii="Courier New" w:hAnsi="Courier New" w:hint="default"/>
      </w:rPr>
    </w:lvl>
    <w:lvl w:ilvl="2" w:tplc="5C28BC68">
      <w:start w:val="1"/>
      <w:numFmt w:val="bullet"/>
      <w:lvlText w:val=""/>
      <w:lvlJc w:val="left"/>
      <w:pPr>
        <w:ind w:left="2160" w:hanging="360"/>
      </w:pPr>
      <w:rPr>
        <w:rFonts w:ascii="Wingdings" w:hAnsi="Wingdings" w:hint="default"/>
      </w:rPr>
    </w:lvl>
    <w:lvl w:ilvl="3" w:tplc="92904C74">
      <w:start w:val="1"/>
      <w:numFmt w:val="bullet"/>
      <w:lvlText w:val=""/>
      <w:lvlJc w:val="left"/>
      <w:pPr>
        <w:ind w:left="2880" w:hanging="360"/>
      </w:pPr>
      <w:rPr>
        <w:rFonts w:ascii="Symbol" w:hAnsi="Symbol" w:hint="default"/>
      </w:rPr>
    </w:lvl>
    <w:lvl w:ilvl="4" w:tplc="4FB651E2">
      <w:start w:val="1"/>
      <w:numFmt w:val="bullet"/>
      <w:lvlText w:val="o"/>
      <w:lvlJc w:val="left"/>
      <w:pPr>
        <w:ind w:left="3600" w:hanging="360"/>
      </w:pPr>
      <w:rPr>
        <w:rFonts w:ascii="Courier New" w:hAnsi="Courier New" w:hint="default"/>
      </w:rPr>
    </w:lvl>
    <w:lvl w:ilvl="5" w:tplc="B978C51E">
      <w:start w:val="1"/>
      <w:numFmt w:val="bullet"/>
      <w:lvlText w:val=""/>
      <w:lvlJc w:val="left"/>
      <w:pPr>
        <w:ind w:left="4320" w:hanging="360"/>
      </w:pPr>
      <w:rPr>
        <w:rFonts w:ascii="Wingdings" w:hAnsi="Wingdings" w:hint="default"/>
      </w:rPr>
    </w:lvl>
    <w:lvl w:ilvl="6" w:tplc="9BF46FDE">
      <w:start w:val="1"/>
      <w:numFmt w:val="bullet"/>
      <w:lvlText w:val=""/>
      <w:lvlJc w:val="left"/>
      <w:pPr>
        <w:ind w:left="5040" w:hanging="360"/>
      </w:pPr>
      <w:rPr>
        <w:rFonts w:ascii="Symbol" w:hAnsi="Symbol" w:hint="default"/>
      </w:rPr>
    </w:lvl>
    <w:lvl w:ilvl="7" w:tplc="28A6F3A2">
      <w:start w:val="1"/>
      <w:numFmt w:val="bullet"/>
      <w:lvlText w:val="o"/>
      <w:lvlJc w:val="left"/>
      <w:pPr>
        <w:ind w:left="5760" w:hanging="360"/>
      </w:pPr>
      <w:rPr>
        <w:rFonts w:ascii="Courier New" w:hAnsi="Courier New" w:hint="default"/>
      </w:rPr>
    </w:lvl>
    <w:lvl w:ilvl="8" w:tplc="36442DBA">
      <w:start w:val="1"/>
      <w:numFmt w:val="bullet"/>
      <w:lvlText w:val=""/>
      <w:lvlJc w:val="left"/>
      <w:pPr>
        <w:ind w:left="6480" w:hanging="360"/>
      </w:pPr>
      <w:rPr>
        <w:rFonts w:ascii="Wingdings" w:hAnsi="Wingdings" w:hint="default"/>
      </w:rPr>
    </w:lvl>
  </w:abstractNum>
  <w:abstractNum w:abstractNumId="16" w15:restartNumberingAfterBreak="0">
    <w:nsid w:val="65755EBE"/>
    <w:multiLevelType w:val="hybridMultilevel"/>
    <w:tmpl w:val="2D905242"/>
    <w:lvl w:ilvl="0" w:tplc="244CFF6A">
      <w:start w:val="1"/>
      <w:numFmt w:val="bullet"/>
      <w:lvlText w:val=""/>
      <w:lvlJc w:val="left"/>
      <w:pPr>
        <w:ind w:left="720" w:hanging="360"/>
      </w:pPr>
      <w:rPr>
        <w:rFonts w:ascii="Symbol" w:hAnsi="Symbol" w:hint="default"/>
      </w:rPr>
    </w:lvl>
    <w:lvl w:ilvl="1" w:tplc="3F6EDD0C">
      <w:start w:val="1"/>
      <w:numFmt w:val="bullet"/>
      <w:lvlText w:val="o"/>
      <w:lvlJc w:val="left"/>
      <w:pPr>
        <w:ind w:left="1440" w:hanging="360"/>
      </w:pPr>
      <w:rPr>
        <w:rFonts w:ascii="Courier New" w:hAnsi="Courier New" w:hint="default"/>
      </w:rPr>
    </w:lvl>
    <w:lvl w:ilvl="2" w:tplc="CA00E0A0">
      <w:start w:val="1"/>
      <w:numFmt w:val="bullet"/>
      <w:lvlText w:val=""/>
      <w:lvlJc w:val="left"/>
      <w:pPr>
        <w:ind w:left="2160" w:hanging="360"/>
      </w:pPr>
      <w:rPr>
        <w:rFonts w:ascii="Wingdings" w:hAnsi="Wingdings" w:hint="default"/>
      </w:rPr>
    </w:lvl>
    <w:lvl w:ilvl="3" w:tplc="E946B436">
      <w:start w:val="1"/>
      <w:numFmt w:val="bullet"/>
      <w:lvlText w:val=""/>
      <w:lvlJc w:val="left"/>
      <w:pPr>
        <w:ind w:left="2880" w:hanging="360"/>
      </w:pPr>
      <w:rPr>
        <w:rFonts w:ascii="Symbol" w:hAnsi="Symbol" w:hint="default"/>
      </w:rPr>
    </w:lvl>
    <w:lvl w:ilvl="4" w:tplc="14067AE0">
      <w:start w:val="1"/>
      <w:numFmt w:val="bullet"/>
      <w:lvlText w:val="o"/>
      <w:lvlJc w:val="left"/>
      <w:pPr>
        <w:ind w:left="3600" w:hanging="360"/>
      </w:pPr>
      <w:rPr>
        <w:rFonts w:ascii="Courier New" w:hAnsi="Courier New" w:hint="default"/>
      </w:rPr>
    </w:lvl>
    <w:lvl w:ilvl="5" w:tplc="580AD756">
      <w:start w:val="1"/>
      <w:numFmt w:val="bullet"/>
      <w:lvlText w:val=""/>
      <w:lvlJc w:val="left"/>
      <w:pPr>
        <w:ind w:left="4320" w:hanging="360"/>
      </w:pPr>
      <w:rPr>
        <w:rFonts w:ascii="Wingdings" w:hAnsi="Wingdings" w:hint="default"/>
      </w:rPr>
    </w:lvl>
    <w:lvl w:ilvl="6" w:tplc="B36A7BFE">
      <w:start w:val="1"/>
      <w:numFmt w:val="bullet"/>
      <w:lvlText w:val=""/>
      <w:lvlJc w:val="left"/>
      <w:pPr>
        <w:ind w:left="5040" w:hanging="360"/>
      </w:pPr>
      <w:rPr>
        <w:rFonts w:ascii="Symbol" w:hAnsi="Symbol" w:hint="default"/>
      </w:rPr>
    </w:lvl>
    <w:lvl w:ilvl="7" w:tplc="2CB2031C">
      <w:start w:val="1"/>
      <w:numFmt w:val="bullet"/>
      <w:lvlText w:val="o"/>
      <w:lvlJc w:val="left"/>
      <w:pPr>
        <w:ind w:left="5760" w:hanging="360"/>
      </w:pPr>
      <w:rPr>
        <w:rFonts w:ascii="Courier New" w:hAnsi="Courier New" w:hint="default"/>
      </w:rPr>
    </w:lvl>
    <w:lvl w:ilvl="8" w:tplc="B0F06382">
      <w:start w:val="1"/>
      <w:numFmt w:val="bullet"/>
      <w:lvlText w:val=""/>
      <w:lvlJc w:val="left"/>
      <w:pPr>
        <w:ind w:left="6480" w:hanging="360"/>
      </w:pPr>
      <w:rPr>
        <w:rFonts w:ascii="Wingdings" w:hAnsi="Wingdings" w:hint="default"/>
      </w:rPr>
    </w:lvl>
  </w:abstractNum>
  <w:abstractNum w:abstractNumId="17" w15:restartNumberingAfterBreak="0">
    <w:nsid w:val="6D416C79"/>
    <w:multiLevelType w:val="hybridMultilevel"/>
    <w:tmpl w:val="B5AC1538"/>
    <w:lvl w:ilvl="0" w:tplc="4F98007E">
      <w:start w:val="1"/>
      <w:numFmt w:val="bullet"/>
      <w:lvlText w:val="-"/>
      <w:lvlJc w:val="left"/>
      <w:pPr>
        <w:ind w:left="720" w:hanging="360"/>
      </w:pPr>
      <w:rPr>
        <w:rFonts w:ascii="Aptos" w:hAnsi="Aptos" w:hint="default"/>
      </w:rPr>
    </w:lvl>
    <w:lvl w:ilvl="1" w:tplc="6216617A">
      <w:start w:val="1"/>
      <w:numFmt w:val="bullet"/>
      <w:lvlText w:val="o"/>
      <w:lvlJc w:val="left"/>
      <w:pPr>
        <w:ind w:left="1440" w:hanging="360"/>
      </w:pPr>
      <w:rPr>
        <w:rFonts w:ascii="Courier New" w:hAnsi="Courier New" w:hint="default"/>
      </w:rPr>
    </w:lvl>
    <w:lvl w:ilvl="2" w:tplc="0DB4F25C">
      <w:start w:val="1"/>
      <w:numFmt w:val="bullet"/>
      <w:lvlText w:val=""/>
      <w:lvlJc w:val="left"/>
      <w:pPr>
        <w:ind w:left="2160" w:hanging="360"/>
      </w:pPr>
      <w:rPr>
        <w:rFonts w:ascii="Wingdings" w:hAnsi="Wingdings" w:hint="default"/>
      </w:rPr>
    </w:lvl>
    <w:lvl w:ilvl="3" w:tplc="4634CCA4">
      <w:start w:val="1"/>
      <w:numFmt w:val="bullet"/>
      <w:lvlText w:val=""/>
      <w:lvlJc w:val="left"/>
      <w:pPr>
        <w:ind w:left="2880" w:hanging="360"/>
      </w:pPr>
      <w:rPr>
        <w:rFonts w:ascii="Symbol" w:hAnsi="Symbol" w:hint="default"/>
      </w:rPr>
    </w:lvl>
    <w:lvl w:ilvl="4" w:tplc="6DC491B2">
      <w:start w:val="1"/>
      <w:numFmt w:val="bullet"/>
      <w:lvlText w:val="o"/>
      <w:lvlJc w:val="left"/>
      <w:pPr>
        <w:ind w:left="3600" w:hanging="360"/>
      </w:pPr>
      <w:rPr>
        <w:rFonts w:ascii="Courier New" w:hAnsi="Courier New" w:hint="default"/>
      </w:rPr>
    </w:lvl>
    <w:lvl w:ilvl="5" w:tplc="E72E7B7C">
      <w:start w:val="1"/>
      <w:numFmt w:val="bullet"/>
      <w:lvlText w:val=""/>
      <w:lvlJc w:val="left"/>
      <w:pPr>
        <w:ind w:left="4320" w:hanging="360"/>
      </w:pPr>
      <w:rPr>
        <w:rFonts w:ascii="Wingdings" w:hAnsi="Wingdings" w:hint="default"/>
      </w:rPr>
    </w:lvl>
    <w:lvl w:ilvl="6" w:tplc="E7C8630C">
      <w:start w:val="1"/>
      <w:numFmt w:val="bullet"/>
      <w:lvlText w:val=""/>
      <w:lvlJc w:val="left"/>
      <w:pPr>
        <w:ind w:left="5040" w:hanging="360"/>
      </w:pPr>
      <w:rPr>
        <w:rFonts w:ascii="Symbol" w:hAnsi="Symbol" w:hint="default"/>
      </w:rPr>
    </w:lvl>
    <w:lvl w:ilvl="7" w:tplc="5EDED232">
      <w:start w:val="1"/>
      <w:numFmt w:val="bullet"/>
      <w:lvlText w:val="o"/>
      <w:lvlJc w:val="left"/>
      <w:pPr>
        <w:ind w:left="5760" w:hanging="360"/>
      </w:pPr>
      <w:rPr>
        <w:rFonts w:ascii="Courier New" w:hAnsi="Courier New" w:hint="default"/>
      </w:rPr>
    </w:lvl>
    <w:lvl w:ilvl="8" w:tplc="51383170">
      <w:start w:val="1"/>
      <w:numFmt w:val="bullet"/>
      <w:lvlText w:val=""/>
      <w:lvlJc w:val="left"/>
      <w:pPr>
        <w:ind w:left="6480" w:hanging="360"/>
      </w:pPr>
      <w:rPr>
        <w:rFonts w:ascii="Wingdings" w:hAnsi="Wingdings" w:hint="default"/>
      </w:rPr>
    </w:lvl>
  </w:abstractNum>
  <w:abstractNum w:abstractNumId="18" w15:restartNumberingAfterBreak="0">
    <w:nsid w:val="7CF80727"/>
    <w:multiLevelType w:val="hybridMultilevel"/>
    <w:tmpl w:val="738C3AC6"/>
    <w:lvl w:ilvl="0" w:tplc="0C848816">
      <w:start w:val="1"/>
      <w:numFmt w:val="bullet"/>
      <w:lvlText w:val=""/>
      <w:lvlJc w:val="left"/>
      <w:pPr>
        <w:ind w:left="1080" w:hanging="360"/>
      </w:pPr>
      <w:rPr>
        <w:rFonts w:ascii="Symbol" w:hAnsi="Symbol" w:hint="default"/>
      </w:rPr>
    </w:lvl>
    <w:lvl w:ilvl="1" w:tplc="44D895D0">
      <w:start w:val="1"/>
      <w:numFmt w:val="bullet"/>
      <w:lvlText w:val="o"/>
      <w:lvlJc w:val="left"/>
      <w:pPr>
        <w:ind w:left="1800" w:hanging="360"/>
      </w:pPr>
      <w:rPr>
        <w:rFonts w:ascii="Courier New" w:hAnsi="Courier New" w:hint="default"/>
      </w:rPr>
    </w:lvl>
    <w:lvl w:ilvl="2" w:tplc="E95AAF06">
      <w:start w:val="1"/>
      <w:numFmt w:val="bullet"/>
      <w:lvlText w:val=""/>
      <w:lvlJc w:val="left"/>
      <w:pPr>
        <w:ind w:left="2520" w:hanging="360"/>
      </w:pPr>
      <w:rPr>
        <w:rFonts w:ascii="Wingdings" w:hAnsi="Wingdings" w:hint="default"/>
      </w:rPr>
    </w:lvl>
    <w:lvl w:ilvl="3" w:tplc="25AA5782">
      <w:start w:val="1"/>
      <w:numFmt w:val="bullet"/>
      <w:lvlText w:val=""/>
      <w:lvlJc w:val="left"/>
      <w:pPr>
        <w:ind w:left="3240" w:hanging="360"/>
      </w:pPr>
      <w:rPr>
        <w:rFonts w:ascii="Symbol" w:hAnsi="Symbol" w:hint="default"/>
      </w:rPr>
    </w:lvl>
    <w:lvl w:ilvl="4" w:tplc="693485F6">
      <w:start w:val="1"/>
      <w:numFmt w:val="bullet"/>
      <w:lvlText w:val="o"/>
      <w:lvlJc w:val="left"/>
      <w:pPr>
        <w:ind w:left="3960" w:hanging="360"/>
      </w:pPr>
      <w:rPr>
        <w:rFonts w:ascii="Courier New" w:hAnsi="Courier New" w:hint="default"/>
      </w:rPr>
    </w:lvl>
    <w:lvl w:ilvl="5" w:tplc="AB72CB88">
      <w:start w:val="1"/>
      <w:numFmt w:val="bullet"/>
      <w:lvlText w:val=""/>
      <w:lvlJc w:val="left"/>
      <w:pPr>
        <w:ind w:left="4680" w:hanging="360"/>
      </w:pPr>
      <w:rPr>
        <w:rFonts w:ascii="Wingdings" w:hAnsi="Wingdings" w:hint="default"/>
      </w:rPr>
    </w:lvl>
    <w:lvl w:ilvl="6" w:tplc="B764058A">
      <w:start w:val="1"/>
      <w:numFmt w:val="bullet"/>
      <w:lvlText w:val=""/>
      <w:lvlJc w:val="left"/>
      <w:pPr>
        <w:ind w:left="5400" w:hanging="360"/>
      </w:pPr>
      <w:rPr>
        <w:rFonts w:ascii="Symbol" w:hAnsi="Symbol" w:hint="default"/>
      </w:rPr>
    </w:lvl>
    <w:lvl w:ilvl="7" w:tplc="F3965C16">
      <w:start w:val="1"/>
      <w:numFmt w:val="bullet"/>
      <w:lvlText w:val="o"/>
      <w:lvlJc w:val="left"/>
      <w:pPr>
        <w:ind w:left="6120" w:hanging="360"/>
      </w:pPr>
      <w:rPr>
        <w:rFonts w:ascii="Courier New" w:hAnsi="Courier New" w:hint="default"/>
      </w:rPr>
    </w:lvl>
    <w:lvl w:ilvl="8" w:tplc="48E4C6E4">
      <w:start w:val="1"/>
      <w:numFmt w:val="bullet"/>
      <w:lvlText w:val=""/>
      <w:lvlJc w:val="left"/>
      <w:pPr>
        <w:ind w:left="6840" w:hanging="360"/>
      </w:pPr>
      <w:rPr>
        <w:rFonts w:ascii="Wingdings" w:hAnsi="Wingdings" w:hint="default"/>
      </w:rPr>
    </w:lvl>
  </w:abstractNum>
  <w:num w:numId="1" w16cid:durableId="1061711343">
    <w:abstractNumId w:val="7"/>
  </w:num>
  <w:num w:numId="2" w16cid:durableId="1788543262">
    <w:abstractNumId w:val="6"/>
  </w:num>
  <w:num w:numId="3" w16cid:durableId="1434009140">
    <w:abstractNumId w:val="13"/>
  </w:num>
  <w:num w:numId="4" w16cid:durableId="764426502">
    <w:abstractNumId w:val="16"/>
  </w:num>
  <w:num w:numId="5" w16cid:durableId="2130002224">
    <w:abstractNumId w:val="12"/>
  </w:num>
  <w:num w:numId="6" w16cid:durableId="2066444867">
    <w:abstractNumId w:val="15"/>
  </w:num>
  <w:num w:numId="7" w16cid:durableId="1856919045">
    <w:abstractNumId w:val="4"/>
  </w:num>
  <w:num w:numId="8" w16cid:durableId="289018780">
    <w:abstractNumId w:val="18"/>
  </w:num>
  <w:num w:numId="9" w16cid:durableId="701246662">
    <w:abstractNumId w:val="17"/>
  </w:num>
  <w:num w:numId="10" w16cid:durableId="513495580">
    <w:abstractNumId w:val="5"/>
  </w:num>
  <w:num w:numId="11" w16cid:durableId="810749152">
    <w:abstractNumId w:val="9"/>
  </w:num>
  <w:num w:numId="12" w16cid:durableId="1448549811">
    <w:abstractNumId w:val="0"/>
  </w:num>
  <w:num w:numId="13" w16cid:durableId="1476335237">
    <w:abstractNumId w:val="11"/>
  </w:num>
  <w:num w:numId="14" w16cid:durableId="1807773424">
    <w:abstractNumId w:val="1"/>
  </w:num>
  <w:num w:numId="15" w16cid:durableId="1146119152">
    <w:abstractNumId w:val="14"/>
  </w:num>
  <w:num w:numId="16" w16cid:durableId="387339828">
    <w:abstractNumId w:val="3"/>
  </w:num>
  <w:num w:numId="17" w16cid:durableId="492917968">
    <w:abstractNumId w:val="10"/>
  </w:num>
  <w:num w:numId="18" w16cid:durableId="733282518">
    <w:abstractNumId w:val="2"/>
  </w:num>
  <w:num w:numId="19" w16cid:durableId="9669312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D287EE"/>
    <w:rsid w:val="000361DA"/>
    <w:rsid w:val="00084E46"/>
    <w:rsid w:val="000D2965"/>
    <w:rsid w:val="001C6E0D"/>
    <w:rsid w:val="002200F0"/>
    <w:rsid w:val="002A756D"/>
    <w:rsid w:val="002C7753"/>
    <w:rsid w:val="002D1881"/>
    <w:rsid w:val="00353543"/>
    <w:rsid w:val="00385577"/>
    <w:rsid w:val="003912EA"/>
    <w:rsid w:val="003B5B7B"/>
    <w:rsid w:val="003CDC94"/>
    <w:rsid w:val="00553A8B"/>
    <w:rsid w:val="005D4492"/>
    <w:rsid w:val="006254D1"/>
    <w:rsid w:val="0064672D"/>
    <w:rsid w:val="006B7841"/>
    <w:rsid w:val="006D3E7A"/>
    <w:rsid w:val="00722ACB"/>
    <w:rsid w:val="0083422A"/>
    <w:rsid w:val="008C79D3"/>
    <w:rsid w:val="008D3540"/>
    <w:rsid w:val="00907A98"/>
    <w:rsid w:val="00975700"/>
    <w:rsid w:val="00981C35"/>
    <w:rsid w:val="009ECF7B"/>
    <w:rsid w:val="00A87CC2"/>
    <w:rsid w:val="00AD579B"/>
    <w:rsid w:val="00BE4F88"/>
    <w:rsid w:val="00C07B9B"/>
    <w:rsid w:val="00C5099B"/>
    <w:rsid w:val="00C5E72A"/>
    <w:rsid w:val="00EF1AEC"/>
    <w:rsid w:val="00F53604"/>
    <w:rsid w:val="010AEF67"/>
    <w:rsid w:val="012AA8E5"/>
    <w:rsid w:val="01338F6B"/>
    <w:rsid w:val="013914D5"/>
    <w:rsid w:val="0146637A"/>
    <w:rsid w:val="01751BFC"/>
    <w:rsid w:val="017960E9"/>
    <w:rsid w:val="0180203D"/>
    <w:rsid w:val="019E4C10"/>
    <w:rsid w:val="01B373AE"/>
    <w:rsid w:val="01BAB36F"/>
    <w:rsid w:val="01EFBE0E"/>
    <w:rsid w:val="0230CB8A"/>
    <w:rsid w:val="02487958"/>
    <w:rsid w:val="0259347F"/>
    <w:rsid w:val="02CC8481"/>
    <w:rsid w:val="02E5E97C"/>
    <w:rsid w:val="030CA239"/>
    <w:rsid w:val="0311E4EC"/>
    <w:rsid w:val="03672484"/>
    <w:rsid w:val="03728910"/>
    <w:rsid w:val="039E835B"/>
    <w:rsid w:val="03EC0513"/>
    <w:rsid w:val="03FBB695"/>
    <w:rsid w:val="043AE5C2"/>
    <w:rsid w:val="0462D9B6"/>
    <w:rsid w:val="04F977BA"/>
    <w:rsid w:val="053E96BB"/>
    <w:rsid w:val="0553E4E3"/>
    <w:rsid w:val="055DCC22"/>
    <w:rsid w:val="0565AD03"/>
    <w:rsid w:val="05AAB2DC"/>
    <w:rsid w:val="05D7D684"/>
    <w:rsid w:val="05FAEEAD"/>
    <w:rsid w:val="061F9741"/>
    <w:rsid w:val="0641D69D"/>
    <w:rsid w:val="0656DEAF"/>
    <w:rsid w:val="069006B9"/>
    <w:rsid w:val="06EC3CC8"/>
    <w:rsid w:val="06EC8DC7"/>
    <w:rsid w:val="0721E9D1"/>
    <w:rsid w:val="07636289"/>
    <w:rsid w:val="078997CB"/>
    <w:rsid w:val="07B798CB"/>
    <w:rsid w:val="07DC6CBA"/>
    <w:rsid w:val="07FA1B8F"/>
    <w:rsid w:val="084E0D8B"/>
    <w:rsid w:val="08985C21"/>
    <w:rsid w:val="08AB90C6"/>
    <w:rsid w:val="09062486"/>
    <w:rsid w:val="090944A0"/>
    <w:rsid w:val="091DF606"/>
    <w:rsid w:val="09838E59"/>
    <w:rsid w:val="09CF9959"/>
    <w:rsid w:val="0A1D8218"/>
    <w:rsid w:val="0A394093"/>
    <w:rsid w:val="0A7956CB"/>
    <w:rsid w:val="0AA1AFAA"/>
    <w:rsid w:val="0B075938"/>
    <w:rsid w:val="0B9D07B5"/>
    <w:rsid w:val="0BD9CBCF"/>
    <w:rsid w:val="0BE90F17"/>
    <w:rsid w:val="0C8909EA"/>
    <w:rsid w:val="0CE3ABFD"/>
    <w:rsid w:val="0D19A6A2"/>
    <w:rsid w:val="0D264E0F"/>
    <w:rsid w:val="0D38163D"/>
    <w:rsid w:val="0D3FCB8E"/>
    <w:rsid w:val="0D702B8F"/>
    <w:rsid w:val="0D92C9EC"/>
    <w:rsid w:val="0E50EB2E"/>
    <w:rsid w:val="0E79F2D8"/>
    <w:rsid w:val="0EAE59D1"/>
    <w:rsid w:val="0ED5885C"/>
    <w:rsid w:val="0EDE8030"/>
    <w:rsid w:val="0F10A425"/>
    <w:rsid w:val="0F15C1CE"/>
    <w:rsid w:val="0F425041"/>
    <w:rsid w:val="0F4260C7"/>
    <w:rsid w:val="0F442E1B"/>
    <w:rsid w:val="1006466B"/>
    <w:rsid w:val="1017B535"/>
    <w:rsid w:val="104DC882"/>
    <w:rsid w:val="10877BC6"/>
    <w:rsid w:val="1117CBAA"/>
    <w:rsid w:val="1127B024"/>
    <w:rsid w:val="113BC398"/>
    <w:rsid w:val="115CCBD6"/>
    <w:rsid w:val="11986D87"/>
    <w:rsid w:val="11F4BFA3"/>
    <w:rsid w:val="11F84727"/>
    <w:rsid w:val="121479E1"/>
    <w:rsid w:val="1233E825"/>
    <w:rsid w:val="123E3AAF"/>
    <w:rsid w:val="12637518"/>
    <w:rsid w:val="126F760C"/>
    <w:rsid w:val="128B7565"/>
    <w:rsid w:val="129C5A83"/>
    <w:rsid w:val="12A05069"/>
    <w:rsid w:val="12A5BCD2"/>
    <w:rsid w:val="12C8DD02"/>
    <w:rsid w:val="1319EB47"/>
    <w:rsid w:val="131D10CB"/>
    <w:rsid w:val="133360D8"/>
    <w:rsid w:val="137F114B"/>
    <w:rsid w:val="13967370"/>
    <w:rsid w:val="13DE7A0D"/>
    <w:rsid w:val="140B0269"/>
    <w:rsid w:val="141C794E"/>
    <w:rsid w:val="144C9A96"/>
    <w:rsid w:val="14552A85"/>
    <w:rsid w:val="1477A519"/>
    <w:rsid w:val="147B1A5A"/>
    <w:rsid w:val="1483F7D6"/>
    <w:rsid w:val="1490C00E"/>
    <w:rsid w:val="14A2F30A"/>
    <w:rsid w:val="14B1B15E"/>
    <w:rsid w:val="14C71B06"/>
    <w:rsid w:val="14F857FD"/>
    <w:rsid w:val="1512D086"/>
    <w:rsid w:val="153354C6"/>
    <w:rsid w:val="154D4777"/>
    <w:rsid w:val="157110DD"/>
    <w:rsid w:val="161780B2"/>
    <w:rsid w:val="165115D3"/>
    <w:rsid w:val="1655F9EB"/>
    <w:rsid w:val="1674CE5B"/>
    <w:rsid w:val="16C01530"/>
    <w:rsid w:val="16C08058"/>
    <w:rsid w:val="16C0E25E"/>
    <w:rsid w:val="16D287EE"/>
    <w:rsid w:val="17585087"/>
    <w:rsid w:val="17C46963"/>
    <w:rsid w:val="17D59757"/>
    <w:rsid w:val="17D5CB1B"/>
    <w:rsid w:val="17E0F9F1"/>
    <w:rsid w:val="17F31E70"/>
    <w:rsid w:val="18664BCA"/>
    <w:rsid w:val="18DC3C3C"/>
    <w:rsid w:val="19354739"/>
    <w:rsid w:val="19379A62"/>
    <w:rsid w:val="1939EB07"/>
    <w:rsid w:val="19788E6D"/>
    <w:rsid w:val="198FDA4C"/>
    <w:rsid w:val="199FA4C3"/>
    <w:rsid w:val="19ABA24C"/>
    <w:rsid w:val="19CA20E8"/>
    <w:rsid w:val="1A20D674"/>
    <w:rsid w:val="1A62D988"/>
    <w:rsid w:val="1A636A8E"/>
    <w:rsid w:val="1A6689C9"/>
    <w:rsid w:val="1A70DDA3"/>
    <w:rsid w:val="1A940B9A"/>
    <w:rsid w:val="1AA12903"/>
    <w:rsid w:val="1AAC657C"/>
    <w:rsid w:val="1AC59575"/>
    <w:rsid w:val="1AF288CA"/>
    <w:rsid w:val="1B0C53E7"/>
    <w:rsid w:val="1B4367BE"/>
    <w:rsid w:val="1B721980"/>
    <w:rsid w:val="1B9E7363"/>
    <w:rsid w:val="1C7ECEFE"/>
    <w:rsid w:val="1C98F451"/>
    <w:rsid w:val="1CD7A8FB"/>
    <w:rsid w:val="1CFD9FB2"/>
    <w:rsid w:val="1D43F124"/>
    <w:rsid w:val="1D5DA207"/>
    <w:rsid w:val="1D628FE8"/>
    <w:rsid w:val="1D92730E"/>
    <w:rsid w:val="1D9D6898"/>
    <w:rsid w:val="1DA01D59"/>
    <w:rsid w:val="1DA1EBE4"/>
    <w:rsid w:val="1DCFA4BD"/>
    <w:rsid w:val="1DEF112D"/>
    <w:rsid w:val="1E2BF729"/>
    <w:rsid w:val="1E310430"/>
    <w:rsid w:val="1E3AEF5A"/>
    <w:rsid w:val="1E50202E"/>
    <w:rsid w:val="1E5A2C3C"/>
    <w:rsid w:val="1E6F19DB"/>
    <w:rsid w:val="1E6FB574"/>
    <w:rsid w:val="1E700F2E"/>
    <w:rsid w:val="1EF684F6"/>
    <w:rsid w:val="1F0EE6AC"/>
    <w:rsid w:val="1F188487"/>
    <w:rsid w:val="1F6672AA"/>
    <w:rsid w:val="1FA10B20"/>
    <w:rsid w:val="20673FA0"/>
    <w:rsid w:val="208D1BEF"/>
    <w:rsid w:val="20BAD683"/>
    <w:rsid w:val="20C8FCEF"/>
    <w:rsid w:val="20D5CB67"/>
    <w:rsid w:val="2137E862"/>
    <w:rsid w:val="2146F303"/>
    <w:rsid w:val="218CB967"/>
    <w:rsid w:val="21946A1C"/>
    <w:rsid w:val="21D38AFD"/>
    <w:rsid w:val="21E1FE8D"/>
    <w:rsid w:val="21E3561D"/>
    <w:rsid w:val="21F44BAE"/>
    <w:rsid w:val="223A7229"/>
    <w:rsid w:val="223C653D"/>
    <w:rsid w:val="22445018"/>
    <w:rsid w:val="228F113E"/>
    <w:rsid w:val="2293CEDF"/>
    <w:rsid w:val="22AE7798"/>
    <w:rsid w:val="230BC159"/>
    <w:rsid w:val="23433676"/>
    <w:rsid w:val="23C3A4A5"/>
    <w:rsid w:val="23CC6D0D"/>
    <w:rsid w:val="23E1313B"/>
    <w:rsid w:val="243A6E1D"/>
    <w:rsid w:val="245DA20E"/>
    <w:rsid w:val="246A2E90"/>
    <w:rsid w:val="248501EA"/>
    <w:rsid w:val="2493F655"/>
    <w:rsid w:val="2506AB77"/>
    <w:rsid w:val="250C02B2"/>
    <w:rsid w:val="2533D42C"/>
    <w:rsid w:val="2544D1E8"/>
    <w:rsid w:val="25577DEB"/>
    <w:rsid w:val="257A4870"/>
    <w:rsid w:val="259A34F2"/>
    <w:rsid w:val="25AA78AE"/>
    <w:rsid w:val="25BF4696"/>
    <w:rsid w:val="25E7AF0C"/>
    <w:rsid w:val="25EB895B"/>
    <w:rsid w:val="262F54A8"/>
    <w:rsid w:val="264D76E8"/>
    <w:rsid w:val="26735673"/>
    <w:rsid w:val="269B515B"/>
    <w:rsid w:val="26E769FA"/>
    <w:rsid w:val="26F41083"/>
    <w:rsid w:val="270548FD"/>
    <w:rsid w:val="271E644D"/>
    <w:rsid w:val="276E17D8"/>
    <w:rsid w:val="278EBAAC"/>
    <w:rsid w:val="27984464"/>
    <w:rsid w:val="27B2075D"/>
    <w:rsid w:val="282A1938"/>
    <w:rsid w:val="283F399F"/>
    <w:rsid w:val="286C5D1A"/>
    <w:rsid w:val="2886369A"/>
    <w:rsid w:val="289E7AE8"/>
    <w:rsid w:val="28A92E79"/>
    <w:rsid w:val="28A9C4EE"/>
    <w:rsid w:val="291716FB"/>
    <w:rsid w:val="29622042"/>
    <w:rsid w:val="2972E052"/>
    <w:rsid w:val="298EE748"/>
    <w:rsid w:val="29FF51A8"/>
    <w:rsid w:val="2A341C6F"/>
    <w:rsid w:val="2A9530E4"/>
    <w:rsid w:val="2A9F0AAC"/>
    <w:rsid w:val="2AA3126E"/>
    <w:rsid w:val="2AB59833"/>
    <w:rsid w:val="2AC68C5B"/>
    <w:rsid w:val="2AE2C458"/>
    <w:rsid w:val="2AE8DBEE"/>
    <w:rsid w:val="2AF75A2B"/>
    <w:rsid w:val="2B0898EE"/>
    <w:rsid w:val="2B290853"/>
    <w:rsid w:val="2B61284A"/>
    <w:rsid w:val="2B7C99E5"/>
    <w:rsid w:val="2BA0975B"/>
    <w:rsid w:val="2BEF53D1"/>
    <w:rsid w:val="2C125A56"/>
    <w:rsid w:val="2C290123"/>
    <w:rsid w:val="2C3FFB1D"/>
    <w:rsid w:val="2C87858A"/>
    <w:rsid w:val="2C9C8025"/>
    <w:rsid w:val="2C9FBF5C"/>
    <w:rsid w:val="2CB61974"/>
    <w:rsid w:val="2CD7580E"/>
    <w:rsid w:val="2D07CCA7"/>
    <w:rsid w:val="2D14840E"/>
    <w:rsid w:val="2D2050EA"/>
    <w:rsid w:val="2D252296"/>
    <w:rsid w:val="2D3DDDF1"/>
    <w:rsid w:val="2D430376"/>
    <w:rsid w:val="2DCF2004"/>
    <w:rsid w:val="2E313941"/>
    <w:rsid w:val="2E46DB6C"/>
    <w:rsid w:val="2E60BB4F"/>
    <w:rsid w:val="2EADF65A"/>
    <w:rsid w:val="2ED1AEB5"/>
    <w:rsid w:val="2EF1E79D"/>
    <w:rsid w:val="2F0196C6"/>
    <w:rsid w:val="2F065362"/>
    <w:rsid w:val="2F0C1A68"/>
    <w:rsid w:val="2F1CA6AE"/>
    <w:rsid w:val="2F26E1BA"/>
    <w:rsid w:val="2F6FD5CD"/>
    <w:rsid w:val="2F8BEF86"/>
    <w:rsid w:val="2FC6F756"/>
    <w:rsid w:val="30077AF5"/>
    <w:rsid w:val="301117F6"/>
    <w:rsid w:val="3028863C"/>
    <w:rsid w:val="302FB102"/>
    <w:rsid w:val="30396702"/>
    <w:rsid w:val="303FC040"/>
    <w:rsid w:val="30F5223E"/>
    <w:rsid w:val="3113F7D4"/>
    <w:rsid w:val="3127DA25"/>
    <w:rsid w:val="312923C0"/>
    <w:rsid w:val="319D4623"/>
    <w:rsid w:val="31B737E4"/>
    <w:rsid w:val="31B8A3E1"/>
    <w:rsid w:val="31E8EBFC"/>
    <w:rsid w:val="31F710B6"/>
    <w:rsid w:val="31F86649"/>
    <w:rsid w:val="3264241F"/>
    <w:rsid w:val="32F7CA6C"/>
    <w:rsid w:val="3310ADCA"/>
    <w:rsid w:val="33229D31"/>
    <w:rsid w:val="3356506A"/>
    <w:rsid w:val="335C5800"/>
    <w:rsid w:val="33693933"/>
    <w:rsid w:val="33788390"/>
    <w:rsid w:val="337BE139"/>
    <w:rsid w:val="338E8C41"/>
    <w:rsid w:val="339DEBDC"/>
    <w:rsid w:val="33B36625"/>
    <w:rsid w:val="33BF297C"/>
    <w:rsid w:val="33D3DFE8"/>
    <w:rsid w:val="33E2C024"/>
    <w:rsid w:val="3419F229"/>
    <w:rsid w:val="34299A06"/>
    <w:rsid w:val="343636E0"/>
    <w:rsid w:val="345DB19E"/>
    <w:rsid w:val="345F9430"/>
    <w:rsid w:val="34F8474B"/>
    <w:rsid w:val="360FE737"/>
    <w:rsid w:val="362F2C72"/>
    <w:rsid w:val="3646CF93"/>
    <w:rsid w:val="3650590C"/>
    <w:rsid w:val="36853F3B"/>
    <w:rsid w:val="36A31340"/>
    <w:rsid w:val="36B97B76"/>
    <w:rsid w:val="36C00018"/>
    <w:rsid w:val="36D951AE"/>
    <w:rsid w:val="37094E6B"/>
    <w:rsid w:val="3712DA3C"/>
    <w:rsid w:val="3767602E"/>
    <w:rsid w:val="3781A42C"/>
    <w:rsid w:val="37ACB00A"/>
    <w:rsid w:val="37C74441"/>
    <w:rsid w:val="37D47C74"/>
    <w:rsid w:val="37E1F7B6"/>
    <w:rsid w:val="38230CA5"/>
    <w:rsid w:val="383AD03B"/>
    <w:rsid w:val="3847D431"/>
    <w:rsid w:val="389B1540"/>
    <w:rsid w:val="38BF6E4A"/>
    <w:rsid w:val="38EB92A0"/>
    <w:rsid w:val="3906B75C"/>
    <w:rsid w:val="3907B7C8"/>
    <w:rsid w:val="3949FA26"/>
    <w:rsid w:val="3968BB38"/>
    <w:rsid w:val="39BDC95D"/>
    <w:rsid w:val="39DBFC27"/>
    <w:rsid w:val="3A04F68E"/>
    <w:rsid w:val="3AC985B1"/>
    <w:rsid w:val="3B16BCEB"/>
    <w:rsid w:val="3B2C26B8"/>
    <w:rsid w:val="3B5095D4"/>
    <w:rsid w:val="3B6A88A5"/>
    <w:rsid w:val="3B8D248F"/>
    <w:rsid w:val="3B90764E"/>
    <w:rsid w:val="3BA4C7EC"/>
    <w:rsid w:val="3C1FB4F8"/>
    <w:rsid w:val="3C4DD0A9"/>
    <w:rsid w:val="3C75DF82"/>
    <w:rsid w:val="3C77B214"/>
    <w:rsid w:val="3CA22E91"/>
    <w:rsid w:val="3CDC88BA"/>
    <w:rsid w:val="3CF588EA"/>
    <w:rsid w:val="3D135AC7"/>
    <w:rsid w:val="3D2C8DD4"/>
    <w:rsid w:val="3D40C925"/>
    <w:rsid w:val="3D84C255"/>
    <w:rsid w:val="3D9372DD"/>
    <w:rsid w:val="3DB57C93"/>
    <w:rsid w:val="3DC52E07"/>
    <w:rsid w:val="3DCB52A9"/>
    <w:rsid w:val="3E13A55F"/>
    <w:rsid w:val="3E66225D"/>
    <w:rsid w:val="3EB3CBBE"/>
    <w:rsid w:val="3EB4042D"/>
    <w:rsid w:val="3EC05CF5"/>
    <w:rsid w:val="3F0E69C3"/>
    <w:rsid w:val="3F5F784C"/>
    <w:rsid w:val="3F6968B1"/>
    <w:rsid w:val="3FB4B335"/>
    <w:rsid w:val="3FDD0520"/>
    <w:rsid w:val="40755E86"/>
    <w:rsid w:val="40984170"/>
    <w:rsid w:val="40AFA949"/>
    <w:rsid w:val="40CEE33E"/>
    <w:rsid w:val="4123C54D"/>
    <w:rsid w:val="41406669"/>
    <w:rsid w:val="41653ADB"/>
    <w:rsid w:val="41738C98"/>
    <w:rsid w:val="418C44B2"/>
    <w:rsid w:val="41BEE26E"/>
    <w:rsid w:val="41C03EFA"/>
    <w:rsid w:val="420FBEF0"/>
    <w:rsid w:val="423E72AA"/>
    <w:rsid w:val="42B8FB52"/>
    <w:rsid w:val="42C9D587"/>
    <w:rsid w:val="430227E8"/>
    <w:rsid w:val="4371ED03"/>
    <w:rsid w:val="43821045"/>
    <w:rsid w:val="439FD2CC"/>
    <w:rsid w:val="43DEB623"/>
    <w:rsid w:val="43E9F67B"/>
    <w:rsid w:val="43FB88A8"/>
    <w:rsid w:val="43FE9216"/>
    <w:rsid w:val="440937E5"/>
    <w:rsid w:val="441B69E9"/>
    <w:rsid w:val="44585EC9"/>
    <w:rsid w:val="450F78A8"/>
    <w:rsid w:val="45160DC0"/>
    <w:rsid w:val="451A3D23"/>
    <w:rsid w:val="453F4687"/>
    <w:rsid w:val="45570DD7"/>
    <w:rsid w:val="45737BD3"/>
    <w:rsid w:val="457997B7"/>
    <w:rsid w:val="45C0F1D0"/>
    <w:rsid w:val="45EC6197"/>
    <w:rsid w:val="460793D0"/>
    <w:rsid w:val="46080DE1"/>
    <w:rsid w:val="461E3EB0"/>
    <w:rsid w:val="4667F376"/>
    <w:rsid w:val="46A938A9"/>
    <w:rsid w:val="46EAB80B"/>
    <w:rsid w:val="46F94BB1"/>
    <w:rsid w:val="473F5A61"/>
    <w:rsid w:val="47627726"/>
    <w:rsid w:val="4773A4CD"/>
    <w:rsid w:val="47DCBC7B"/>
    <w:rsid w:val="4802BCDA"/>
    <w:rsid w:val="4838EF03"/>
    <w:rsid w:val="489EE0D0"/>
    <w:rsid w:val="48C9FD80"/>
    <w:rsid w:val="48D6917F"/>
    <w:rsid w:val="490B5A79"/>
    <w:rsid w:val="4946A783"/>
    <w:rsid w:val="496FDA3F"/>
    <w:rsid w:val="498D331B"/>
    <w:rsid w:val="499447C1"/>
    <w:rsid w:val="49BC60E3"/>
    <w:rsid w:val="4A495CCA"/>
    <w:rsid w:val="4A601533"/>
    <w:rsid w:val="4A62AF44"/>
    <w:rsid w:val="4B144B5A"/>
    <w:rsid w:val="4B43D82D"/>
    <w:rsid w:val="4B95E680"/>
    <w:rsid w:val="4C3D9219"/>
    <w:rsid w:val="4C405AD4"/>
    <w:rsid w:val="4C5662F0"/>
    <w:rsid w:val="4CA6863F"/>
    <w:rsid w:val="4CE2F84A"/>
    <w:rsid w:val="4D1910D8"/>
    <w:rsid w:val="4D4531BE"/>
    <w:rsid w:val="4D56DDE5"/>
    <w:rsid w:val="4DA2F1DB"/>
    <w:rsid w:val="4DEED748"/>
    <w:rsid w:val="4E26D0BF"/>
    <w:rsid w:val="4E5B8C53"/>
    <w:rsid w:val="4E5D5A39"/>
    <w:rsid w:val="4E6B007E"/>
    <w:rsid w:val="4EF2BCA6"/>
    <w:rsid w:val="4F0E4462"/>
    <w:rsid w:val="4F36D308"/>
    <w:rsid w:val="4F3C308E"/>
    <w:rsid w:val="4F40A58A"/>
    <w:rsid w:val="4F8A95DA"/>
    <w:rsid w:val="4FBE4A5F"/>
    <w:rsid w:val="4FC371DE"/>
    <w:rsid w:val="4FC55FC5"/>
    <w:rsid w:val="504C648C"/>
    <w:rsid w:val="5054F2C0"/>
    <w:rsid w:val="507F96FF"/>
    <w:rsid w:val="5086854A"/>
    <w:rsid w:val="509AE93D"/>
    <w:rsid w:val="509EC1AF"/>
    <w:rsid w:val="50C354E1"/>
    <w:rsid w:val="50DF1D83"/>
    <w:rsid w:val="51165D39"/>
    <w:rsid w:val="513149F3"/>
    <w:rsid w:val="513204C8"/>
    <w:rsid w:val="51447F75"/>
    <w:rsid w:val="516B1757"/>
    <w:rsid w:val="5182718F"/>
    <w:rsid w:val="518D7EB9"/>
    <w:rsid w:val="51ACEADA"/>
    <w:rsid w:val="51CB8FE9"/>
    <w:rsid w:val="521EECD7"/>
    <w:rsid w:val="52763A35"/>
    <w:rsid w:val="527AE247"/>
    <w:rsid w:val="5298107D"/>
    <w:rsid w:val="52CAC04F"/>
    <w:rsid w:val="52F4BF6C"/>
    <w:rsid w:val="53038C4A"/>
    <w:rsid w:val="5330E724"/>
    <w:rsid w:val="53B21BED"/>
    <w:rsid w:val="53CEEE9E"/>
    <w:rsid w:val="541258D9"/>
    <w:rsid w:val="541FCA16"/>
    <w:rsid w:val="544E0823"/>
    <w:rsid w:val="548D6707"/>
    <w:rsid w:val="54F3A09C"/>
    <w:rsid w:val="55093521"/>
    <w:rsid w:val="552A1746"/>
    <w:rsid w:val="554C7304"/>
    <w:rsid w:val="5551F862"/>
    <w:rsid w:val="555E6712"/>
    <w:rsid w:val="55D1164C"/>
    <w:rsid w:val="55F452F9"/>
    <w:rsid w:val="563877E8"/>
    <w:rsid w:val="56682433"/>
    <w:rsid w:val="5707FBA8"/>
    <w:rsid w:val="570FFDC7"/>
    <w:rsid w:val="577F326B"/>
    <w:rsid w:val="585013DF"/>
    <w:rsid w:val="5870E288"/>
    <w:rsid w:val="5879313A"/>
    <w:rsid w:val="58900098"/>
    <w:rsid w:val="58BDDFE6"/>
    <w:rsid w:val="58D9C27D"/>
    <w:rsid w:val="5929FEA7"/>
    <w:rsid w:val="5978ADF3"/>
    <w:rsid w:val="59A2326D"/>
    <w:rsid w:val="59ED430A"/>
    <w:rsid w:val="59FEF847"/>
    <w:rsid w:val="5A0950EC"/>
    <w:rsid w:val="5A224E22"/>
    <w:rsid w:val="5A6B82CB"/>
    <w:rsid w:val="5A71A0B3"/>
    <w:rsid w:val="5A8CCAB9"/>
    <w:rsid w:val="5A9FCDD3"/>
    <w:rsid w:val="5AA1E95F"/>
    <w:rsid w:val="5AF50584"/>
    <w:rsid w:val="5AFF4AD8"/>
    <w:rsid w:val="5B22DABA"/>
    <w:rsid w:val="5B46FF29"/>
    <w:rsid w:val="5B5468CA"/>
    <w:rsid w:val="5B63A702"/>
    <w:rsid w:val="5B6EEA59"/>
    <w:rsid w:val="5BF51124"/>
    <w:rsid w:val="5BFB4D0A"/>
    <w:rsid w:val="5C29BFBD"/>
    <w:rsid w:val="5C509D7C"/>
    <w:rsid w:val="5C556B38"/>
    <w:rsid w:val="5C8117F9"/>
    <w:rsid w:val="5C98B8E0"/>
    <w:rsid w:val="5CB3A2A8"/>
    <w:rsid w:val="5D7E84A8"/>
    <w:rsid w:val="5D7EE270"/>
    <w:rsid w:val="5E0370D7"/>
    <w:rsid w:val="5ECA9EF9"/>
    <w:rsid w:val="5F4B7685"/>
    <w:rsid w:val="5F862627"/>
    <w:rsid w:val="5F9CA834"/>
    <w:rsid w:val="5FB8417B"/>
    <w:rsid w:val="60527229"/>
    <w:rsid w:val="605E6AA9"/>
    <w:rsid w:val="60D105A2"/>
    <w:rsid w:val="60E93CC6"/>
    <w:rsid w:val="60F10291"/>
    <w:rsid w:val="60F7B563"/>
    <w:rsid w:val="6103E0BB"/>
    <w:rsid w:val="611305CC"/>
    <w:rsid w:val="61718386"/>
    <w:rsid w:val="61915FA7"/>
    <w:rsid w:val="61FB83A6"/>
    <w:rsid w:val="61FFE3E8"/>
    <w:rsid w:val="620E8563"/>
    <w:rsid w:val="6222F5A1"/>
    <w:rsid w:val="6236ED72"/>
    <w:rsid w:val="62589DBC"/>
    <w:rsid w:val="6268644F"/>
    <w:rsid w:val="628A6AA2"/>
    <w:rsid w:val="62DEA2CA"/>
    <w:rsid w:val="62E9930F"/>
    <w:rsid w:val="62EB4F80"/>
    <w:rsid w:val="63178422"/>
    <w:rsid w:val="6371FB1B"/>
    <w:rsid w:val="6399ADAF"/>
    <w:rsid w:val="639B66C0"/>
    <w:rsid w:val="63B5E2B3"/>
    <w:rsid w:val="64502A80"/>
    <w:rsid w:val="6460C5D9"/>
    <w:rsid w:val="64658EE6"/>
    <w:rsid w:val="646DB6E9"/>
    <w:rsid w:val="647957E7"/>
    <w:rsid w:val="648373AD"/>
    <w:rsid w:val="648C9408"/>
    <w:rsid w:val="64AD5C54"/>
    <w:rsid w:val="64D89094"/>
    <w:rsid w:val="652C2CEB"/>
    <w:rsid w:val="65697744"/>
    <w:rsid w:val="658C07BE"/>
    <w:rsid w:val="65C97B2A"/>
    <w:rsid w:val="65DD481D"/>
    <w:rsid w:val="66131449"/>
    <w:rsid w:val="66307D95"/>
    <w:rsid w:val="66369A9C"/>
    <w:rsid w:val="666B16F1"/>
    <w:rsid w:val="66C51E75"/>
    <w:rsid w:val="66C75101"/>
    <w:rsid w:val="66CF8513"/>
    <w:rsid w:val="66F5CBDC"/>
    <w:rsid w:val="673679B7"/>
    <w:rsid w:val="6737FDFF"/>
    <w:rsid w:val="67710E50"/>
    <w:rsid w:val="6771FAB8"/>
    <w:rsid w:val="678ACFA4"/>
    <w:rsid w:val="68569EB6"/>
    <w:rsid w:val="68792DE9"/>
    <w:rsid w:val="688089EF"/>
    <w:rsid w:val="68DCE5FF"/>
    <w:rsid w:val="68F95E68"/>
    <w:rsid w:val="69B7DE02"/>
    <w:rsid w:val="69E1A426"/>
    <w:rsid w:val="69E95ECC"/>
    <w:rsid w:val="69F37628"/>
    <w:rsid w:val="6A061016"/>
    <w:rsid w:val="6A215BAC"/>
    <w:rsid w:val="6A512D09"/>
    <w:rsid w:val="6A55F55B"/>
    <w:rsid w:val="6AC11B5C"/>
    <w:rsid w:val="6AD079B4"/>
    <w:rsid w:val="6B201614"/>
    <w:rsid w:val="6B52D404"/>
    <w:rsid w:val="6B7117D1"/>
    <w:rsid w:val="6B839A39"/>
    <w:rsid w:val="6BEF53F4"/>
    <w:rsid w:val="6C026D23"/>
    <w:rsid w:val="6C35F2EE"/>
    <w:rsid w:val="6C429EFB"/>
    <w:rsid w:val="6CBBD030"/>
    <w:rsid w:val="6CF982A0"/>
    <w:rsid w:val="6D0E3F37"/>
    <w:rsid w:val="6D0ED956"/>
    <w:rsid w:val="6D388927"/>
    <w:rsid w:val="6D9E3210"/>
    <w:rsid w:val="6DB4F424"/>
    <w:rsid w:val="6DB89082"/>
    <w:rsid w:val="6DC054A6"/>
    <w:rsid w:val="6E3F4A66"/>
    <w:rsid w:val="6E5B7D01"/>
    <w:rsid w:val="6E67CCC0"/>
    <w:rsid w:val="6E89215D"/>
    <w:rsid w:val="6EC6CD34"/>
    <w:rsid w:val="6EE10D15"/>
    <w:rsid w:val="6EECC74D"/>
    <w:rsid w:val="6EF78777"/>
    <w:rsid w:val="6EFE90A8"/>
    <w:rsid w:val="6F37CF96"/>
    <w:rsid w:val="6F483DA1"/>
    <w:rsid w:val="6F939F20"/>
    <w:rsid w:val="6F947E21"/>
    <w:rsid w:val="7040F1BA"/>
    <w:rsid w:val="7119DBCC"/>
    <w:rsid w:val="71A8BC9D"/>
    <w:rsid w:val="71B3B59E"/>
    <w:rsid w:val="71BCEAC3"/>
    <w:rsid w:val="71F10872"/>
    <w:rsid w:val="721FAF97"/>
    <w:rsid w:val="72657734"/>
    <w:rsid w:val="7278F1A6"/>
    <w:rsid w:val="72C22C97"/>
    <w:rsid w:val="7336E6D2"/>
    <w:rsid w:val="734B05F0"/>
    <w:rsid w:val="735CB435"/>
    <w:rsid w:val="737D7982"/>
    <w:rsid w:val="73D17DA8"/>
    <w:rsid w:val="73D963A9"/>
    <w:rsid w:val="742B572D"/>
    <w:rsid w:val="74664770"/>
    <w:rsid w:val="7472EBF8"/>
    <w:rsid w:val="749FCFCE"/>
    <w:rsid w:val="74A12017"/>
    <w:rsid w:val="74A7C6F7"/>
    <w:rsid w:val="74C95BAA"/>
    <w:rsid w:val="7522687B"/>
    <w:rsid w:val="7559BCFE"/>
    <w:rsid w:val="75861FE1"/>
    <w:rsid w:val="760CE489"/>
    <w:rsid w:val="7662D1F9"/>
    <w:rsid w:val="76904B63"/>
    <w:rsid w:val="76B3E6BC"/>
    <w:rsid w:val="76E864EB"/>
    <w:rsid w:val="7766DF68"/>
    <w:rsid w:val="77CF2679"/>
    <w:rsid w:val="7846DC5C"/>
    <w:rsid w:val="78914415"/>
    <w:rsid w:val="7897940D"/>
    <w:rsid w:val="78DFE19E"/>
    <w:rsid w:val="790E3A53"/>
    <w:rsid w:val="79558274"/>
    <w:rsid w:val="7996C084"/>
    <w:rsid w:val="79C4E8D9"/>
    <w:rsid w:val="7A3157AF"/>
    <w:rsid w:val="7A3BE33D"/>
    <w:rsid w:val="7A6E99AF"/>
    <w:rsid w:val="7A90AEAA"/>
    <w:rsid w:val="7AAA3637"/>
    <w:rsid w:val="7AB4BFDE"/>
    <w:rsid w:val="7AE1A18D"/>
    <w:rsid w:val="7AFDA26D"/>
    <w:rsid w:val="7B3F423B"/>
    <w:rsid w:val="7B461C04"/>
    <w:rsid w:val="7B47A6FA"/>
    <w:rsid w:val="7B52D3AD"/>
    <w:rsid w:val="7B80592E"/>
    <w:rsid w:val="7B90BFCB"/>
    <w:rsid w:val="7BC519F6"/>
    <w:rsid w:val="7C324C32"/>
    <w:rsid w:val="7C439BC2"/>
    <w:rsid w:val="7C673D9B"/>
    <w:rsid w:val="7C6C5BF3"/>
    <w:rsid w:val="7C777E94"/>
    <w:rsid w:val="7CA9BB9E"/>
    <w:rsid w:val="7CB1B73C"/>
    <w:rsid w:val="7CB9BD75"/>
    <w:rsid w:val="7CEA0682"/>
    <w:rsid w:val="7CF48201"/>
    <w:rsid w:val="7D3A7F10"/>
    <w:rsid w:val="7D4CE3F0"/>
    <w:rsid w:val="7D52AF36"/>
    <w:rsid w:val="7E29A1BA"/>
    <w:rsid w:val="7E4A8B78"/>
    <w:rsid w:val="7E50BC0C"/>
    <w:rsid w:val="7E5F62EB"/>
    <w:rsid w:val="7E7EF2A8"/>
    <w:rsid w:val="7E8E70C3"/>
    <w:rsid w:val="7EDE8CB4"/>
    <w:rsid w:val="7EE61DA9"/>
    <w:rsid w:val="7F0F5B41"/>
    <w:rsid w:val="7FC0931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287EE"/>
  <w15:chartTrackingRefBased/>
  <w15:docId w15:val="{F371B1DD-F483-4D62-A4AD-A9FC81288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7DC6CBA"/>
    <w:pPr>
      <w:ind w:left="720"/>
      <w:contextualSpacing/>
    </w:pPr>
  </w:style>
  <w:style w:type="character" w:customStyle="1" w:styleId="normaltextrun">
    <w:name w:val="normaltextrun"/>
    <w:basedOn w:val="Standaardalinea-lettertype"/>
    <w:uiPriority w:val="1"/>
    <w:rsid w:val="3646CF93"/>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28A92E79"/>
    <w:rPr>
      <w:color w:val="467886"/>
      <w:u w:val="single"/>
    </w:rPr>
  </w:style>
  <w:style w:type="paragraph" w:styleId="Revisie">
    <w:name w:val="Revision"/>
    <w:hidden/>
    <w:uiPriority w:val="99"/>
    <w:semiHidden/>
    <w:rsid w:val="002200F0"/>
    <w:pPr>
      <w:spacing w:after="0" w:line="240" w:lineRule="auto"/>
    </w:pPr>
  </w:style>
  <w:style w:type="character" w:styleId="Verwijzingopmerking">
    <w:name w:val="annotation reference"/>
    <w:basedOn w:val="Standaardalinea-lettertype"/>
    <w:uiPriority w:val="99"/>
    <w:semiHidden/>
    <w:unhideWhenUsed/>
    <w:rsid w:val="002200F0"/>
    <w:rPr>
      <w:sz w:val="16"/>
      <w:szCs w:val="16"/>
    </w:rPr>
  </w:style>
  <w:style w:type="paragraph" w:styleId="Tekstopmerking">
    <w:name w:val="annotation text"/>
    <w:basedOn w:val="Standaard"/>
    <w:link w:val="TekstopmerkingChar"/>
    <w:uiPriority w:val="99"/>
    <w:unhideWhenUsed/>
    <w:rsid w:val="002200F0"/>
    <w:pPr>
      <w:spacing w:line="240" w:lineRule="auto"/>
    </w:pPr>
    <w:rPr>
      <w:sz w:val="20"/>
      <w:szCs w:val="20"/>
    </w:rPr>
  </w:style>
  <w:style w:type="character" w:customStyle="1" w:styleId="TekstopmerkingChar">
    <w:name w:val="Tekst opmerking Char"/>
    <w:basedOn w:val="Standaardalinea-lettertype"/>
    <w:link w:val="Tekstopmerking"/>
    <w:uiPriority w:val="99"/>
    <w:rsid w:val="002200F0"/>
    <w:rPr>
      <w:sz w:val="20"/>
      <w:szCs w:val="20"/>
    </w:rPr>
  </w:style>
  <w:style w:type="paragraph" w:styleId="Onderwerpvanopmerking">
    <w:name w:val="annotation subject"/>
    <w:basedOn w:val="Tekstopmerking"/>
    <w:next w:val="Tekstopmerking"/>
    <w:link w:val="OnderwerpvanopmerkingChar"/>
    <w:uiPriority w:val="99"/>
    <w:semiHidden/>
    <w:unhideWhenUsed/>
    <w:rsid w:val="002200F0"/>
    <w:rPr>
      <w:b/>
      <w:bCs/>
    </w:rPr>
  </w:style>
  <w:style w:type="character" w:customStyle="1" w:styleId="OnderwerpvanopmerkingChar">
    <w:name w:val="Onderwerp van opmerking Char"/>
    <w:basedOn w:val="TekstopmerkingChar"/>
    <w:link w:val="Onderwerpvanopmerking"/>
    <w:uiPriority w:val="99"/>
    <w:semiHidden/>
    <w:rsid w:val="002200F0"/>
    <w:rPr>
      <w:b/>
      <w:bCs/>
      <w:sz w:val="20"/>
      <w:szCs w:val="20"/>
    </w:rPr>
  </w:style>
  <w:style w:type="paragraph" w:styleId="Koptekst">
    <w:name w:val="header"/>
    <w:basedOn w:val="Standaard"/>
    <w:uiPriority w:val="99"/>
    <w:unhideWhenUsed/>
    <w:rsid w:val="47DCBC7B"/>
    <w:pPr>
      <w:tabs>
        <w:tab w:val="center" w:pos="4680"/>
        <w:tab w:val="right" w:pos="9360"/>
      </w:tabs>
      <w:spacing w:after="0" w:line="240" w:lineRule="auto"/>
    </w:pPr>
  </w:style>
  <w:style w:type="paragraph" w:styleId="Voettekst">
    <w:name w:val="footer"/>
    <w:basedOn w:val="Standaard"/>
    <w:uiPriority w:val="99"/>
    <w:unhideWhenUsed/>
    <w:rsid w:val="47DCBC7B"/>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1a39ec-8b62-4468-a25f-d8eb9b3946c5">
      <Terms xmlns="http://schemas.microsoft.com/office/infopath/2007/PartnerControls"/>
    </lcf76f155ced4ddcb4097134ff3c332f>
    <TaxCatchAll xmlns="4879a562-ede9-48aa-bbda-6d0086947c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14277B332D75409340A5CABBF2E946" ma:contentTypeVersion="15" ma:contentTypeDescription="Een nieuw document maken." ma:contentTypeScope="" ma:versionID="192783bc44a9b8a6700689e1523c1aad">
  <xsd:schema xmlns:xsd="http://www.w3.org/2001/XMLSchema" xmlns:xs="http://www.w3.org/2001/XMLSchema" xmlns:p="http://schemas.microsoft.com/office/2006/metadata/properties" xmlns:ns2="d11a39ec-8b62-4468-a25f-d8eb9b3946c5" xmlns:ns3="4879a562-ede9-48aa-bbda-6d0086947ce8" targetNamespace="http://schemas.microsoft.com/office/2006/metadata/properties" ma:root="true" ma:fieldsID="5fbf6239a809aeee48c44c7b9bf08a8f" ns2:_="" ns3:_="">
    <xsd:import namespace="d11a39ec-8b62-4468-a25f-d8eb9b3946c5"/>
    <xsd:import namespace="4879a562-ede9-48aa-bbda-6d0086947c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39ec-8b62-4468-a25f-d8eb9b394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79a562-ede9-48aa-bbda-6d0086947ce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733b467-6ffa-4a3e-9cf2-77c69cd0c040}" ma:internalName="TaxCatchAll" ma:showField="CatchAllData" ma:web="4879a562-ede9-48aa-bbda-6d0086947c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EAFBFE-B3AD-4454-8607-B6FA3FD7F31A}">
  <ds:schemaRefs>
    <ds:schemaRef ds:uri="http://schemas.microsoft.com/office/2006/metadata/properties"/>
    <ds:schemaRef ds:uri="http://schemas.microsoft.com/office/infopath/2007/PartnerControls"/>
    <ds:schemaRef ds:uri="d11a39ec-8b62-4468-a25f-d8eb9b3946c5"/>
    <ds:schemaRef ds:uri="4879a562-ede9-48aa-bbda-6d0086947ce8"/>
  </ds:schemaRefs>
</ds:datastoreItem>
</file>

<file path=customXml/itemProps2.xml><?xml version="1.0" encoding="utf-8"?>
<ds:datastoreItem xmlns:ds="http://schemas.openxmlformats.org/officeDocument/2006/customXml" ds:itemID="{59BDA39D-3E98-4BAD-A4A9-F1250830C758}">
  <ds:schemaRefs>
    <ds:schemaRef ds:uri="http://schemas.microsoft.com/sharepoint/v3/contenttype/forms"/>
  </ds:schemaRefs>
</ds:datastoreItem>
</file>

<file path=customXml/itemProps3.xml><?xml version="1.0" encoding="utf-8"?>
<ds:datastoreItem xmlns:ds="http://schemas.openxmlformats.org/officeDocument/2006/customXml" ds:itemID="{10E35999-4D0E-4B0C-950B-AA1F077D2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39ec-8b62-4468-a25f-d8eb9b3946c5"/>
    <ds:schemaRef ds:uri="4879a562-ede9-48aa-bbda-6d0086947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1104</Words>
  <Characters>6075</Characters>
  <Application>Microsoft Office Word</Application>
  <DocSecurity>0</DocSecurity>
  <Lines>50</Lines>
  <Paragraphs>14</Paragraphs>
  <ScaleCrop>false</ScaleCrop>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Helden, WC van (Wendi)</dc:creator>
  <cp:keywords/>
  <dc:description/>
  <cp:lastModifiedBy>Helden, WC van (Wendi)</cp:lastModifiedBy>
  <cp:revision>2</cp:revision>
  <dcterms:created xsi:type="dcterms:W3CDTF">2025-02-06T14:04:00Z</dcterms:created>
  <dcterms:modified xsi:type="dcterms:W3CDTF">2025-02-06T14:04:00Z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0x010100EE14277B332D75409340A5CABBF2E946</vt:lpwstr>
  </property>
  <property fmtid="{D5CDD505-2E9C-101B-9397-08002B2CF9AE}" pid="3" name="MediaServiceImageTags">
    <vt:lpwstr/>
  </property>
  <property fmtid="{D5CDD505-2E9C-101B-9397-08002B2CF9AE}" pid="4" name="Order">
    <vt:r8>23700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